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A96" w:rsidRDefault="00BF2A96" w:rsidP="00BF2A96">
      <w:pPr>
        <w:tabs>
          <w:tab w:val="left" w:pos="142"/>
        </w:tabs>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МІНІСТЕРСТВО ОСВІТИ ТА НАУКИ УКРАЇНИ</w:t>
      </w:r>
    </w:p>
    <w:p w:rsidR="00BF2A96" w:rsidRDefault="00BF2A96" w:rsidP="00BF2A96">
      <w:pPr>
        <w:tabs>
          <w:tab w:val="left" w:pos="142"/>
        </w:tabs>
        <w:spacing w:after="0" w:line="360" w:lineRule="auto"/>
        <w:ind w:left="-567" w:firstLine="284"/>
        <w:jc w:val="center"/>
        <w:rPr>
          <w:rFonts w:ascii="Times New Roman" w:hAnsi="Times New Roman" w:cs="Times New Roman"/>
          <w:sz w:val="28"/>
          <w:szCs w:val="28"/>
          <w:lang w:val="uk-UA"/>
        </w:rPr>
      </w:pPr>
    </w:p>
    <w:p w:rsidR="00BF2A96" w:rsidRDefault="00BF2A96" w:rsidP="00BF2A96">
      <w:pPr>
        <w:tabs>
          <w:tab w:val="left" w:pos="142"/>
        </w:tabs>
        <w:spacing w:after="0" w:line="360" w:lineRule="auto"/>
        <w:ind w:left="-567" w:firstLine="284"/>
        <w:jc w:val="center"/>
        <w:rPr>
          <w:rFonts w:ascii="Times New Roman" w:hAnsi="Times New Roman" w:cs="Times New Roman"/>
          <w:sz w:val="28"/>
          <w:szCs w:val="28"/>
          <w:lang w:val="uk-UA"/>
        </w:rPr>
      </w:pPr>
    </w:p>
    <w:p w:rsidR="00BF2A96" w:rsidRDefault="00BF2A96" w:rsidP="00BF2A96">
      <w:pPr>
        <w:tabs>
          <w:tab w:val="left" w:pos="142"/>
        </w:tabs>
        <w:spacing w:after="0" w:line="360" w:lineRule="auto"/>
        <w:ind w:left="-567" w:firstLine="284"/>
        <w:jc w:val="center"/>
        <w:rPr>
          <w:rFonts w:ascii="Times New Roman" w:hAnsi="Times New Roman" w:cs="Times New Roman"/>
          <w:sz w:val="28"/>
          <w:szCs w:val="28"/>
          <w:lang w:val="uk-UA"/>
        </w:rPr>
      </w:pPr>
    </w:p>
    <w:p w:rsidR="00BF2A96" w:rsidRDefault="00BF2A96" w:rsidP="00BF2A96">
      <w:pPr>
        <w:tabs>
          <w:tab w:val="left" w:pos="142"/>
        </w:tabs>
        <w:spacing w:after="0" w:line="360" w:lineRule="auto"/>
        <w:ind w:left="-567" w:firstLine="284"/>
        <w:jc w:val="center"/>
        <w:rPr>
          <w:rFonts w:ascii="Times New Roman" w:hAnsi="Times New Roman" w:cs="Times New Roman"/>
          <w:sz w:val="48"/>
          <w:szCs w:val="48"/>
          <w:lang w:val="uk-UA"/>
        </w:rPr>
      </w:pPr>
    </w:p>
    <w:p w:rsidR="00BF2A96" w:rsidRDefault="00BF2A96" w:rsidP="00BF2A96">
      <w:pPr>
        <w:tabs>
          <w:tab w:val="left" w:pos="142"/>
        </w:tabs>
        <w:spacing w:after="0" w:line="360" w:lineRule="auto"/>
        <w:ind w:left="-567" w:firstLine="284"/>
        <w:jc w:val="center"/>
        <w:rPr>
          <w:rFonts w:ascii="Times New Roman" w:hAnsi="Times New Roman" w:cs="Times New Roman"/>
          <w:sz w:val="48"/>
          <w:szCs w:val="48"/>
          <w:lang w:val="uk-UA"/>
        </w:rPr>
      </w:pPr>
    </w:p>
    <w:p w:rsidR="00BF2A96" w:rsidRDefault="00BF2A96" w:rsidP="00BF2A96">
      <w:pPr>
        <w:tabs>
          <w:tab w:val="left" w:pos="142"/>
        </w:tabs>
        <w:spacing w:after="0" w:line="360" w:lineRule="auto"/>
        <w:ind w:left="-567" w:firstLine="284"/>
        <w:jc w:val="center"/>
        <w:rPr>
          <w:rFonts w:ascii="Times New Roman" w:hAnsi="Times New Roman" w:cs="Times New Roman"/>
          <w:sz w:val="36"/>
          <w:szCs w:val="36"/>
          <w:lang w:val="uk-UA"/>
        </w:rPr>
      </w:pPr>
    </w:p>
    <w:p w:rsidR="00BF2A96" w:rsidRDefault="00BF2A96" w:rsidP="00BF2A96">
      <w:pPr>
        <w:tabs>
          <w:tab w:val="left" w:pos="142"/>
        </w:tabs>
        <w:spacing w:after="0" w:line="360" w:lineRule="auto"/>
        <w:ind w:left="-567" w:firstLine="284"/>
        <w:jc w:val="center"/>
        <w:rPr>
          <w:rFonts w:ascii="Times New Roman" w:eastAsia="Calibri" w:hAnsi="Times New Roman" w:cs="Times New Roman"/>
          <w:i/>
          <w:sz w:val="36"/>
          <w:szCs w:val="36"/>
        </w:rPr>
      </w:pPr>
    </w:p>
    <w:p w:rsidR="00BF2A96" w:rsidRDefault="00BF2A96" w:rsidP="00BF2A96">
      <w:pPr>
        <w:tabs>
          <w:tab w:val="left" w:pos="142"/>
        </w:tabs>
        <w:spacing w:after="0" w:line="360" w:lineRule="auto"/>
        <w:ind w:left="-567" w:firstLine="284"/>
        <w:jc w:val="center"/>
        <w:rPr>
          <w:rFonts w:ascii="Times New Roman" w:hAnsi="Times New Roman" w:cs="Times New Roman"/>
          <w:i/>
          <w:sz w:val="36"/>
          <w:szCs w:val="36"/>
          <w:lang w:val="uk-UA"/>
        </w:rPr>
      </w:pPr>
      <w:r>
        <w:rPr>
          <w:rFonts w:ascii="Times New Roman" w:eastAsia="Calibri" w:hAnsi="Times New Roman" w:cs="Times New Roman"/>
          <w:i/>
          <w:sz w:val="36"/>
          <w:szCs w:val="36"/>
        </w:rPr>
        <w:t xml:space="preserve">Реферат </w:t>
      </w:r>
      <w:r>
        <w:rPr>
          <w:rFonts w:ascii="Times New Roman" w:hAnsi="Times New Roman" w:cs="Times New Roman"/>
          <w:i/>
          <w:sz w:val="36"/>
          <w:szCs w:val="36"/>
          <w:lang w:val="uk-UA"/>
        </w:rPr>
        <w:t>на тему:</w:t>
      </w:r>
    </w:p>
    <w:p w:rsidR="00BF2A96" w:rsidRPr="00814979" w:rsidRDefault="00BF2A96" w:rsidP="00BF2A96">
      <w:pPr>
        <w:pStyle w:val="a3"/>
        <w:tabs>
          <w:tab w:val="left" w:pos="567"/>
        </w:tabs>
        <w:ind w:left="-567"/>
        <w:jc w:val="center"/>
        <w:rPr>
          <w:rFonts w:ascii="Times New Roman" w:hAnsi="Times New Roman"/>
          <w:b/>
          <w:i/>
          <w:sz w:val="36"/>
          <w:szCs w:val="36"/>
          <w:lang w:val="uk-UA"/>
        </w:rPr>
      </w:pPr>
      <w:r w:rsidRPr="00814979">
        <w:rPr>
          <w:rFonts w:ascii="Times New Roman" w:hAnsi="Times New Roman"/>
          <w:b/>
          <w:i/>
          <w:sz w:val="36"/>
          <w:szCs w:val="36"/>
          <w:lang w:val="uk-UA"/>
        </w:rPr>
        <w:t>«</w:t>
      </w:r>
      <w:r w:rsidRPr="00BF2A96">
        <w:rPr>
          <w:rFonts w:ascii="Times New Roman" w:hAnsi="Times New Roman"/>
          <w:b/>
          <w:i/>
          <w:sz w:val="32"/>
          <w:szCs w:val="32"/>
          <w:lang w:eastAsia="ru-RU"/>
        </w:rPr>
        <w:t>Конституційне право Індії</w:t>
      </w:r>
      <w:r w:rsidRPr="00814979">
        <w:rPr>
          <w:rFonts w:ascii="Times New Roman" w:hAnsi="Times New Roman"/>
          <w:b/>
          <w:i/>
          <w:sz w:val="36"/>
          <w:szCs w:val="36"/>
          <w:lang w:val="uk-UA"/>
        </w:rPr>
        <w:t>»</w:t>
      </w:r>
    </w:p>
    <w:p w:rsidR="00BF2A96" w:rsidRDefault="00BF2A96" w:rsidP="00BF2A96">
      <w:pPr>
        <w:pStyle w:val="a3"/>
        <w:tabs>
          <w:tab w:val="left" w:pos="567"/>
        </w:tabs>
        <w:ind w:left="-567"/>
        <w:jc w:val="center"/>
        <w:rPr>
          <w:rFonts w:ascii="Times New Roman" w:hAnsi="Times New Roman"/>
          <w:b/>
          <w:i/>
          <w:sz w:val="28"/>
          <w:szCs w:val="28"/>
          <w:lang w:val="uk-UA"/>
        </w:rPr>
      </w:pPr>
    </w:p>
    <w:p w:rsidR="00BF2A96" w:rsidRDefault="00BF2A96" w:rsidP="00BF2A96">
      <w:pPr>
        <w:tabs>
          <w:tab w:val="left" w:pos="142"/>
        </w:tabs>
        <w:spacing w:after="0" w:line="360" w:lineRule="auto"/>
        <w:ind w:left="-567" w:firstLine="284"/>
        <w:jc w:val="center"/>
        <w:rPr>
          <w:rFonts w:ascii="Times New Roman" w:hAnsi="Times New Roman" w:cs="Times New Roman"/>
          <w:sz w:val="28"/>
          <w:szCs w:val="28"/>
          <w:lang w:val="uk-UA"/>
        </w:rPr>
      </w:pPr>
    </w:p>
    <w:p w:rsidR="00BF2A96" w:rsidRDefault="00BF2A96" w:rsidP="00BF2A96">
      <w:pPr>
        <w:tabs>
          <w:tab w:val="left" w:pos="142"/>
        </w:tabs>
        <w:spacing w:after="0" w:line="360" w:lineRule="auto"/>
        <w:ind w:left="-567" w:firstLine="284"/>
        <w:jc w:val="center"/>
        <w:rPr>
          <w:rFonts w:ascii="Times New Roman" w:hAnsi="Times New Roman" w:cs="Times New Roman"/>
          <w:sz w:val="28"/>
          <w:szCs w:val="28"/>
          <w:lang w:val="uk-UA"/>
        </w:rPr>
      </w:pPr>
    </w:p>
    <w:p w:rsidR="00BF2A96" w:rsidRDefault="00BF2A96" w:rsidP="00BF2A96">
      <w:pPr>
        <w:ind w:left="-567"/>
        <w:jc w:val="right"/>
        <w:rPr>
          <w:rFonts w:ascii="Times New Roman" w:hAnsi="Times New Roman" w:cs="Times New Roman"/>
          <w:sz w:val="28"/>
          <w:szCs w:val="28"/>
          <w:lang w:val="uk-UA"/>
        </w:rPr>
      </w:pPr>
    </w:p>
    <w:p w:rsidR="00D34AB9" w:rsidRDefault="00D34AB9" w:rsidP="00BF2A96">
      <w:pPr>
        <w:ind w:left="-567"/>
        <w:jc w:val="right"/>
        <w:rPr>
          <w:rFonts w:ascii="Times New Roman" w:hAnsi="Times New Roman" w:cs="Times New Roman"/>
          <w:sz w:val="28"/>
          <w:szCs w:val="28"/>
          <w:lang w:val="uk-UA"/>
        </w:rPr>
      </w:pPr>
    </w:p>
    <w:p w:rsidR="00D34AB9" w:rsidRDefault="00D34AB9" w:rsidP="00BF2A96">
      <w:pPr>
        <w:ind w:left="-567"/>
        <w:jc w:val="right"/>
        <w:rPr>
          <w:rFonts w:ascii="Times New Roman" w:hAnsi="Times New Roman" w:cs="Times New Roman"/>
          <w:sz w:val="28"/>
          <w:szCs w:val="28"/>
          <w:lang w:val="uk-UA"/>
        </w:rPr>
      </w:pPr>
    </w:p>
    <w:p w:rsidR="00D34AB9" w:rsidRDefault="00D34AB9" w:rsidP="00BF2A96">
      <w:pPr>
        <w:ind w:left="-567"/>
        <w:jc w:val="right"/>
        <w:rPr>
          <w:rFonts w:ascii="Times New Roman" w:hAnsi="Times New Roman" w:cs="Times New Roman"/>
          <w:sz w:val="28"/>
          <w:szCs w:val="28"/>
          <w:lang w:val="uk-UA"/>
        </w:rPr>
      </w:pPr>
    </w:p>
    <w:p w:rsidR="00D34AB9" w:rsidRDefault="00D34AB9" w:rsidP="00BF2A96">
      <w:pPr>
        <w:ind w:left="-567"/>
        <w:jc w:val="right"/>
        <w:rPr>
          <w:rFonts w:ascii="Times New Roman" w:hAnsi="Times New Roman" w:cs="Times New Roman"/>
          <w:sz w:val="28"/>
          <w:szCs w:val="28"/>
          <w:lang w:val="uk-UA"/>
        </w:rPr>
      </w:pPr>
    </w:p>
    <w:p w:rsidR="00D34AB9" w:rsidRDefault="00D34AB9" w:rsidP="00BF2A96">
      <w:pPr>
        <w:ind w:left="-567"/>
        <w:jc w:val="right"/>
        <w:rPr>
          <w:rFonts w:ascii="Times New Roman" w:hAnsi="Times New Roman" w:cs="Times New Roman"/>
          <w:sz w:val="28"/>
          <w:szCs w:val="28"/>
          <w:lang w:val="uk-UA"/>
        </w:rPr>
      </w:pPr>
    </w:p>
    <w:p w:rsidR="00D34AB9" w:rsidRDefault="00D34AB9" w:rsidP="00BF2A96">
      <w:pPr>
        <w:ind w:left="-567"/>
        <w:jc w:val="right"/>
        <w:rPr>
          <w:rFonts w:ascii="Times New Roman" w:hAnsi="Times New Roman" w:cs="Times New Roman"/>
          <w:sz w:val="28"/>
          <w:szCs w:val="28"/>
          <w:lang w:val="uk-UA"/>
        </w:rPr>
      </w:pPr>
    </w:p>
    <w:p w:rsidR="00D34AB9" w:rsidRDefault="00D34AB9" w:rsidP="00BF2A96">
      <w:pPr>
        <w:ind w:left="-567"/>
        <w:jc w:val="right"/>
        <w:rPr>
          <w:rFonts w:ascii="Times New Roman" w:hAnsi="Times New Roman" w:cs="Times New Roman"/>
          <w:sz w:val="28"/>
          <w:lang w:val="uk-UA"/>
        </w:rPr>
      </w:pPr>
      <w:bookmarkStart w:id="0" w:name="_GoBack"/>
      <w:bookmarkEnd w:id="0"/>
    </w:p>
    <w:p w:rsidR="00BF2A96" w:rsidRDefault="00BF2A96" w:rsidP="00BF2A96">
      <w:pPr>
        <w:tabs>
          <w:tab w:val="left" w:pos="142"/>
        </w:tabs>
        <w:spacing w:after="0" w:line="360" w:lineRule="auto"/>
        <w:ind w:left="-567"/>
        <w:jc w:val="center"/>
        <w:rPr>
          <w:rFonts w:ascii="Times New Roman" w:hAnsi="Times New Roman" w:cs="Times New Roman"/>
          <w:sz w:val="28"/>
          <w:szCs w:val="28"/>
          <w:lang w:val="uk-UA"/>
        </w:rPr>
      </w:pPr>
    </w:p>
    <w:p w:rsidR="00BF2A96" w:rsidRDefault="00BF2A96" w:rsidP="00BF2A96">
      <w:pPr>
        <w:tabs>
          <w:tab w:val="left" w:pos="142"/>
        </w:tabs>
        <w:spacing w:after="0" w:line="360" w:lineRule="auto"/>
        <w:ind w:left="-567"/>
        <w:jc w:val="center"/>
        <w:rPr>
          <w:rFonts w:ascii="Times New Roman" w:hAnsi="Times New Roman" w:cs="Times New Roman"/>
          <w:sz w:val="28"/>
          <w:szCs w:val="28"/>
          <w:lang w:val="uk-UA"/>
        </w:rPr>
      </w:pPr>
    </w:p>
    <w:p w:rsidR="00BF2A96" w:rsidRDefault="00BF2A96" w:rsidP="00BF2A96">
      <w:pPr>
        <w:tabs>
          <w:tab w:val="left" w:pos="142"/>
        </w:tabs>
        <w:spacing w:after="0" w:line="360" w:lineRule="auto"/>
        <w:ind w:left="-567"/>
        <w:jc w:val="center"/>
        <w:rPr>
          <w:rFonts w:ascii="Times New Roman" w:hAnsi="Times New Roman" w:cs="Times New Roman"/>
          <w:sz w:val="28"/>
          <w:szCs w:val="28"/>
          <w:lang w:val="uk-UA"/>
        </w:rPr>
      </w:pPr>
    </w:p>
    <w:p w:rsidR="00BF2A96" w:rsidRDefault="00BF2A96" w:rsidP="00BF2A96">
      <w:pPr>
        <w:tabs>
          <w:tab w:val="left" w:pos="142"/>
        </w:tabs>
        <w:spacing w:after="0" w:line="360" w:lineRule="auto"/>
        <w:rPr>
          <w:rFonts w:ascii="Times New Roman" w:hAnsi="Times New Roman" w:cs="Times New Roman"/>
          <w:sz w:val="28"/>
          <w:szCs w:val="28"/>
          <w:lang w:val="uk-UA"/>
        </w:rPr>
      </w:pPr>
    </w:p>
    <w:p w:rsidR="00BF2A96" w:rsidRPr="008A302A" w:rsidRDefault="00BF2A96" w:rsidP="00BF2A96">
      <w:pPr>
        <w:tabs>
          <w:tab w:val="left" w:pos="142"/>
        </w:tabs>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Київ 2015</w:t>
      </w:r>
    </w:p>
    <w:p w:rsidR="00BF2A96" w:rsidRPr="00BF2A96" w:rsidRDefault="00BF2A96" w:rsidP="00BF2A96">
      <w:pPr>
        <w:spacing w:after="0" w:line="360" w:lineRule="auto"/>
        <w:rPr>
          <w:rFonts w:ascii="Times New Roman" w:eastAsia="Times New Roman" w:hAnsi="Times New Roman" w:cs="Times New Roman"/>
          <w:sz w:val="28"/>
          <w:szCs w:val="28"/>
          <w:lang w:val="uk-UA" w:eastAsia="ru-RU"/>
        </w:rPr>
      </w:pPr>
      <w:r w:rsidRPr="00BF2A96">
        <w:rPr>
          <w:rFonts w:ascii="Times New Roman" w:eastAsia="Times New Roman" w:hAnsi="Times New Roman" w:cs="Times New Roman"/>
          <w:sz w:val="28"/>
          <w:szCs w:val="28"/>
          <w:lang w:eastAsia="ru-RU"/>
        </w:rPr>
        <w:lastRenderedPageBreak/>
        <w:t xml:space="preserve">   </w:t>
      </w:r>
      <w:r w:rsidRPr="005A00E6">
        <w:rPr>
          <w:rFonts w:ascii="Times New Roman" w:eastAsia="Times New Roman" w:hAnsi="Times New Roman" w:cs="Times New Roman"/>
          <w:sz w:val="28"/>
          <w:szCs w:val="28"/>
          <w:lang w:eastAsia="ru-RU"/>
        </w:rPr>
        <w:t xml:space="preserve">  </w:t>
      </w:r>
      <w:r w:rsidRPr="00BF2A96">
        <w:rPr>
          <w:rFonts w:ascii="Times New Roman" w:eastAsia="Times New Roman" w:hAnsi="Times New Roman" w:cs="Times New Roman"/>
          <w:sz w:val="28"/>
          <w:szCs w:val="28"/>
          <w:lang w:val="uk-UA" w:eastAsia="ru-RU"/>
        </w:rPr>
        <w:t xml:space="preserve">Зміст </w:t>
      </w:r>
      <w:r w:rsidRPr="00BF2A96">
        <w:rPr>
          <w:rFonts w:ascii="Times New Roman" w:eastAsia="Times New Roman" w:hAnsi="Times New Roman" w:cs="Times New Roman"/>
          <w:sz w:val="28"/>
          <w:szCs w:val="28"/>
          <w:lang w:val="uk-UA" w:eastAsia="ru-RU"/>
        </w:rPr>
        <w:br/>
      </w:r>
      <w:r w:rsidRPr="00BF2A96">
        <w:rPr>
          <w:rFonts w:ascii="Times New Roman" w:eastAsia="Times New Roman" w:hAnsi="Times New Roman" w:cs="Times New Roman"/>
          <w:sz w:val="28"/>
          <w:szCs w:val="28"/>
          <w:lang w:eastAsia="ru-RU"/>
        </w:rPr>
        <w:t xml:space="preserve">1. </w:t>
      </w:r>
      <w:r w:rsidRPr="00BF2A96">
        <w:rPr>
          <w:rFonts w:ascii="Times New Roman" w:eastAsia="Times New Roman" w:hAnsi="Times New Roman" w:cs="Times New Roman"/>
          <w:sz w:val="28"/>
          <w:szCs w:val="28"/>
          <w:lang w:val="uk-UA" w:eastAsia="ru-RU"/>
        </w:rPr>
        <w:t>Конституція Індії</w:t>
      </w:r>
    </w:p>
    <w:p w:rsidR="00F758E4" w:rsidRPr="00BF2A96" w:rsidRDefault="00BF2A96" w:rsidP="00BF2A96">
      <w:pPr>
        <w:spacing w:after="0" w:line="360" w:lineRule="auto"/>
        <w:rPr>
          <w:rFonts w:ascii="Times New Roman" w:eastAsia="Times New Roman" w:hAnsi="Times New Roman" w:cs="Times New Roman"/>
          <w:sz w:val="28"/>
          <w:szCs w:val="28"/>
          <w:lang w:val="uk-UA" w:eastAsia="ru-RU"/>
        </w:rPr>
      </w:pPr>
      <w:r w:rsidRPr="00BF2A96">
        <w:rPr>
          <w:rFonts w:ascii="Times New Roman" w:eastAsia="Times New Roman" w:hAnsi="Times New Roman" w:cs="Times New Roman"/>
          <w:sz w:val="28"/>
          <w:szCs w:val="28"/>
          <w:lang w:eastAsia="ru-RU"/>
        </w:rPr>
        <w:t xml:space="preserve">2. </w:t>
      </w:r>
      <w:r w:rsidR="00F758E4" w:rsidRPr="00BF2A96">
        <w:rPr>
          <w:rFonts w:ascii="Times New Roman" w:eastAsia="Times New Roman" w:hAnsi="Times New Roman" w:cs="Times New Roman"/>
          <w:sz w:val="28"/>
          <w:szCs w:val="28"/>
          <w:lang w:val="uk-UA" w:eastAsia="ru-RU"/>
        </w:rPr>
        <w:t>Правовий ст</w:t>
      </w:r>
      <w:r w:rsidRPr="00BF2A96">
        <w:rPr>
          <w:rFonts w:ascii="Times New Roman" w:eastAsia="Times New Roman" w:hAnsi="Times New Roman" w:cs="Times New Roman"/>
          <w:sz w:val="28"/>
          <w:szCs w:val="28"/>
          <w:lang w:val="uk-UA" w:eastAsia="ru-RU"/>
        </w:rPr>
        <w:t xml:space="preserve">атус індійського громадянина </w:t>
      </w:r>
      <w:r w:rsidRPr="00BF2A96">
        <w:rPr>
          <w:rFonts w:ascii="Times New Roman" w:eastAsia="Times New Roman" w:hAnsi="Times New Roman" w:cs="Times New Roman"/>
          <w:sz w:val="28"/>
          <w:szCs w:val="28"/>
          <w:lang w:val="uk-UA" w:eastAsia="ru-RU"/>
        </w:rPr>
        <w:br/>
      </w:r>
      <w:r w:rsidRPr="00BF2A96">
        <w:rPr>
          <w:rFonts w:ascii="Times New Roman" w:eastAsia="Times New Roman" w:hAnsi="Times New Roman" w:cs="Times New Roman"/>
          <w:sz w:val="28"/>
          <w:szCs w:val="28"/>
          <w:lang w:eastAsia="ru-RU"/>
        </w:rPr>
        <w:t xml:space="preserve">3. </w:t>
      </w:r>
      <w:r w:rsidRPr="00BF2A96">
        <w:rPr>
          <w:rFonts w:ascii="Times New Roman" w:eastAsia="Times New Roman" w:hAnsi="Times New Roman" w:cs="Times New Roman"/>
          <w:sz w:val="28"/>
          <w:szCs w:val="28"/>
          <w:lang w:val="uk-UA" w:eastAsia="ru-RU"/>
        </w:rPr>
        <w:t xml:space="preserve">Органи влади </w:t>
      </w:r>
      <w:r w:rsidRPr="00BF2A96">
        <w:rPr>
          <w:rFonts w:ascii="Times New Roman" w:eastAsia="Times New Roman" w:hAnsi="Times New Roman" w:cs="Times New Roman"/>
          <w:sz w:val="28"/>
          <w:szCs w:val="28"/>
          <w:lang w:val="uk-UA" w:eastAsia="ru-RU"/>
        </w:rPr>
        <w:br/>
      </w:r>
      <w:r w:rsidRPr="00BF2A96">
        <w:rPr>
          <w:rFonts w:ascii="Times New Roman" w:eastAsia="Times New Roman" w:hAnsi="Times New Roman" w:cs="Times New Roman"/>
          <w:sz w:val="28"/>
          <w:szCs w:val="28"/>
          <w:lang w:eastAsia="ru-RU"/>
        </w:rPr>
        <w:t xml:space="preserve">4. </w:t>
      </w:r>
      <w:r w:rsidR="00F758E4" w:rsidRPr="00BF2A96">
        <w:rPr>
          <w:rFonts w:ascii="Times New Roman" w:eastAsia="Times New Roman" w:hAnsi="Times New Roman" w:cs="Times New Roman"/>
          <w:sz w:val="28"/>
          <w:szCs w:val="28"/>
          <w:lang w:val="uk-UA" w:eastAsia="ru-RU"/>
        </w:rPr>
        <w:t xml:space="preserve">Адміністративно-територіальний поділ </w:t>
      </w:r>
      <w:r w:rsidR="00F758E4" w:rsidRPr="00BF2A96">
        <w:rPr>
          <w:rFonts w:ascii="Times New Roman" w:eastAsia="Times New Roman" w:hAnsi="Times New Roman" w:cs="Times New Roman"/>
          <w:sz w:val="28"/>
          <w:szCs w:val="28"/>
          <w:lang w:val="uk-UA" w:eastAsia="ru-RU"/>
        </w:rPr>
        <w:br/>
      </w:r>
      <w:r w:rsidRPr="00A5487D">
        <w:rPr>
          <w:rFonts w:ascii="Times New Roman" w:eastAsia="Times New Roman" w:hAnsi="Times New Roman" w:cs="Times New Roman"/>
          <w:sz w:val="28"/>
          <w:szCs w:val="28"/>
          <w:lang w:eastAsia="ru-RU"/>
        </w:rPr>
        <w:t xml:space="preserve">    </w:t>
      </w:r>
      <w:r w:rsidR="00F758E4" w:rsidRPr="00BF2A96">
        <w:rPr>
          <w:rFonts w:ascii="Times New Roman" w:eastAsia="Times New Roman" w:hAnsi="Times New Roman" w:cs="Times New Roman"/>
          <w:sz w:val="28"/>
          <w:szCs w:val="28"/>
          <w:lang w:val="uk-UA" w:eastAsia="ru-RU"/>
        </w:rPr>
        <w:t>Список літератури</w:t>
      </w:r>
    </w:p>
    <w:p w:rsidR="00F758E4" w:rsidRPr="00BF2A96" w:rsidRDefault="00F758E4" w:rsidP="00F758E4">
      <w:pPr>
        <w:spacing w:after="0" w:line="360" w:lineRule="auto"/>
        <w:rPr>
          <w:rFonts w:ascii="Times New Roman" w:eastAsia="Times New Roman" w:hAnsi="Times New Roman" w:cs="Times New Roman"/>
          <w:sz w:val="28"/>
          <w:szCs w:val="28"/>
          <w:lang w:val="uk-UA" w:eastAsia="ru-RU"/>
        </w:rPr>
        <w:sectPr w:rsidR="00F758E4" w:rsidRPr="00BF2A96" w:rsidSect="00F758E4">
          <w:type w:val="continuous"/>
          <w:pgSz w:w="11906" w:h="16838"/>
          <w:pgMar w:top="1418" w:right="567" w:bottom="1418" w:left="1418" w:header="708" w:footer="708" w:gutter="0"/>
          <w:cols w:space="708"/>
          <w:docGrid w:linePitch="360"/>
        </w:sectPr>
      </w:pPr>
    </w:p>
    <w:p w:rsidR="00E60414" w:rsidRDefault="00A5487D" w:rsidP="00A5487D">
      <w:pPr>
        <w:spacing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lastRenderedPageBreak/>
        <w:t xml:space="preserve">                                                     </w:t>
      </w:r>
      <w:r w:rsidR="00F758E4" w:rsidRPr="00BF2A96">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w:t>
      </w:r>
      <w:r w:rsidR="00F758E4" w:rsidRPr="00BF2A96">
        <w:rPr>
          <w:rFonts w:ascii="Times New Roman" w:eastAsia="Times New Roman" w:hAnsi="Times New Roman" w:cs="Times New Roman"/>
          <w:b/>
          <w:sz w:val="28"/>
          <w:szCs w:val="28"/>
          <w:lang w:val="uk-UA" w:eastAsia="ru-RU"/>
        </w:rPr>
        <w:t xml:space="preserve"> Конституція Індії </w:t>
      </w:r>
      <w:r w:rsidR="00F758E4" w:rsidRPr="00BF2A96">
        <w:rPr>
          <w:rFonts w:ascii="Times New Roman" w:eastAsia="Times New Roman" w:hAnsi="Times New Roman" w:cs="Times New Roman"/>
          <w:sz w:val="28"/>
          <w:szCs w:val="28"/>
          <w:lang w:val="uk-UA" w:eastAsia="ru-RU"/>
        </w:rPr>
        <w:br/>
        <w:t>Конституція Індії, ухвалена Установчими зборами в 1950 р. підвела підсумок боротьби її народів за незал</w:t>
      </w:r>
      <w:r w:rsidR="00F758E4" w:rsidRPr="00F758E4">
        <w:rPr>
          <w:rFonts w:ascii="Times New Roman" w:eastAsia="Times New Roman" w:hAnsi="Times New Roman" w:cs="Times New Roman"/>
          <w:sz w:val="28"/>
          <w:szCs w:val="28"/>
          <w:lang w:eastAsia="ru-RU"/>
        </w:rPr>
        <w:t xml:space="preserve">ежність. Творці Основного закону Індії, з одного боку, використовували ті державні інститути та інструменти, які вже були знайомі населенню і успішно працювали, а з іншого - сміливо пішли на рецепцію і пристосування до специфіки індійських умов положень багатьох конституцій інших країн. Саме тому в ній можна виявити статті, що мають схожість з аналогічними положеннями з конституцій Великобританії, США, Ірландії, Канади, Австралії, СРСР, Веймарської Республіки, Японії, Бірманського Союзу і деяких інших високорозвинених країн, що розвиваються. У результаті прагнення осягнути якомога більшу сферу життя Конституція виявилася хоч і продуманої, але однією з найбільш об'ємних писаних конституцій світу, місцями вкрай задеталізірованной і вельми складною за структурою. </w:t>
      </w:r>
      <w:r w:rsidR="00F758E4" w:rsidRPr="00F758E4">
        <w:rPr>
          <w:rFonts w:ascii="Times New Roman" w:eastAsia="Times New Roman" w:hAnsi="Times New Roman" w:cs="Times New Roman"/>
          <w:sz w:val="28"/>
          <w:szCs w:val="28"/>
          <w:lang w:eastAsia="ru-RU"/>
        </w:rPr>
        <w:br/>
        <w:t xml:space="preserve">Ці удавані зовнішніми якості визначили деякі тенденції подальшого розвитку індійського конституційного права: численність прийнятих поправок; прагнення «індіанізіровать» запозичені іноземні норми та ідеї, бажання, легко замінюючи деталі, зберегти базовий «каркас» Конституції (теорія незмінних «основоположних рис і структури Конституції») ; переплетеність власне конституційних норм з рішеннями Верховного суду в порядку конституційного контролю, законами, що мають конституційне значення, звичаями, делегованим законодавством і т. д. </w:t>
      </w:r>
      <w:r w:rsidR="00F758E4" w:rsidRPr="00F758E4">
        <w:rPr>
          <w:rFonts w:ascii="Times New Roman" w:eastAsia="Times New Roman" w:hAnsi="Times New Roman" w:cs="Times New Roman"/>
          <w:sz w:val="28"/>
          <w:szCs w:val="28"/>
          <w:lang w:eastAsia="ru-RU"/>
        </w:rPr>
        <w:br/>
        <w:t xml:space="preserve">Конституція Індійської Республіки складається з преамбули, 491 статті, об'єднаних в 25 частин, і 13 додатків. Індійська Конституція по праву вважається самою об'ємної у світі. Багато в чому це пов'язано з додатками, в них міститься значна частина інформації (перелік штатів входять в союз, розмежування повноважень між Союзом і штатами та ін) </w:t>
      </w:r>
      <w:r w:rsidR="00F758E4" w:rsidRPr="00F758E4">
        <w:rPr>
          <w:rFonts w:ascii="Times New Roman" w:eastAsia="Times New Roman" w:hAnsi="Times New Roman" w:cs="Times New Roman"/>
          <w:sz w:val="28"/>
          <w:szCs w:val="28"/>
          <w:lang w:eastAsia="ru-RU"/>
        </w:rPr>
        <w:br/>
        <w:t xml:space="preserve">Найбільш важливими характерними рисами індійської Конституції є: юридичне </w:t>
      </w:r>
      <w:r w:rsidR="00F758E4" w:rsidRPr="00F758E4">
        <w:rPr>
          <w:rFonts w:ascii="Times New Roman" w:eastAsia="Times New Roman" w:hAnsi="Times New Roman" w:cs="Times New Roman"/>
          <w:sz w:val="28"/>
          <w:szCs w:val="28"/>
          <w:lang w:eastAsia="ru-RU"/>
        </w:rPr>
        <w:lastRenderedPageBreak/>
        <w:t xml:space="preserve">закріплення суверенітету Індійської Республіки (преамбула); проголошення вельми широкого (з урахуванням індійської специфіки) кола прав, свобод і обов'язків громадян (ч. III-FVa встановлення парламентарної республіки (ч. V). </w:t>
      </w:r>
      <w:r w:rsidR="00F758E4" w:rsidRPr="00F758E4">
        <w:rPr>
          <w:rFonts w:ascii="Times New Roman" w:eastAsia="Times New Roman" w:hAnsi="Times New Roman" w:cs="Times New Roman"/>
          <w:sz w:val="28"/>
          <w:szCs w:val="28"/>
          <w:lang w:eastAsia="ru-RU"/>
        </w:rPr>
        <w:br/>
        <w:t xml:space="preserve">Конституція Індії закріплює комбіновану систему прийняття поправок, що дозволяють досить оперативно змінювати положення Основного закону країни. Велика частина поправок приймається Парламентом порівняно простим способом. Проект поправки вноситься депутатом у будь-яку палату Парламенту. Отримавши схвалення кожної палати, він передається президенту, який зобов'язаний підписати цей законопроект (п. 2 ст. 368). Після цього закон про поправку промульгирует, вступає в силу і инкорпорируется в текст Конституції. </w:t>
      </w:r>
      <w:r w:rsidR="00F758E4" w:rsidRPr="00F758E4">
        <w:rPr>
          <w:rFonts w:ascii="Times New Roman" w:eastAsia="Times New Roman" w:hAnsi="Times New Roman" w:cs="Times New Roman"/>
          <w:sz w:val="28"/>
          <w:szCs w:val="28"/>
          <w:lang w:eastAsia="ru-RU"/>
        </w:rPr>
        <w:br/>
        <w:t xml:space="preserve">Ускладнений порядок прийняття поправок Парламентом передбачений для зміни статей, визнаних найбільш значущими для федерації (п. 1 ст. 368). У цих випадках крім дотримання всіх зазначених у попередньому абзаці вимог перед передачею проекту закону про поправку на підпис главі держави необхідна ратифікація його не менш ніж половиною легіслатур штатів країни. </w:t>
      </w:r>
      <w:r w:rsidR="00F758E4" w:rsidRPr="00F758E4">
        <w:rPr>
          <w:rFonts w:ascii="Times New Roman" w:eastAsia="Times New Roman" w:hAnsi="Times New Roman" w:cs="Times New Roman"/>
          <w:sz w:val="28"/>
          <w:szCs w:val="28"/>
          <w:lang w:eastAsia="ru-RU"/>
        </w:rPr>
        <w:br/>
        <w:t xml:space="preserve">Ряд змін Основного закону здійснюється Парламентом в порядку звичайного законодавства. </w:t>
      </w:r>
      <w:r w:rsidR="00F758E4" w:rsidRPr="00F758E4">
        <w:rPr>
          <w:rFonts w:ascii="Times New Roman" w:eastAsia="Times New Roman" w:hAnsi="Times New Roman" w:cs="Times New Roman"/>
          <w:sz w:val="28"/>
          <w:szCs w:val="28"/>
          <w:lang w:eastAsia="ru-RU"/>
        </w:rPr>
        <w:br/>
        <w:t>Конституційний контроль здійснюється Верховним судом. При розгляді будь-якої справи Верховний суд може давати тлумачення конституційних положень (п. 3 ст. 132), а формулируемое їм право обов'язково для всіх судів країни (ст. 141). Верховний суд може оголосити неконституційним будь-який закон, що суперечить Основному закону Індії. Найчастіше це стосується законодавчих актів, які поруш</w:t>
      </w:r>
      <w:r w:rsidR="00E60414">
        <w:rPr>
          <w:rFonts w:ascii="Times New Roman" w:eastAsia="Times New Roman" w:hAnsi="Times New Roman" w:cs="Times New Roman"/>
          <w:sz w:val="28"/>
          <w:szCs w:val="28"/>
          <w:lang w:eastAsia="ru-RU"/>
        </w:rPr>
        <w:t xml:space="preserve">ують основні права громадян. </w:t>
      </w:r>
      <w:r w:rsidR="00E60414">
        <w:rPr>
          <w:rFonts w:ascii="Times New Roman" w:eastAsia="Times New Roman" w:hAnsi="Times New Roman" w:cs="Times New Roman"/>
          <w:sz w:val="28"/>
          <w:szCs w:val="28"/>
          <w:lang w:eastAsia="ru-RU"/>
        </w:rPr>
        <w:br/>
      </w:r>
    </w:p>
    <w:p w:rsidR="00E60414" w:rsidRDefault="00E60414" w:rsidP="00A5487D">
      <w:pPr>
        <w:spacing w:line="360" w:lineRule="auto"/>
        <w:rPr>
          <w:rFonts w:ascii="Times New Roman" w:eastAsia="Times New Roman" w:hAnsi="Times New Roman" w:cs="Times New Roman"/>
          <w:b/>
          <w:sz w:val="28"/>
          <w:szCs w:val="28"/>
          <w:lang w:eastAsia="ru-RU"/>
        </w:rPr>
      </w:pPr>
    </w:p>
    <w:p w:rsidR="00E60414" w:rsidRDefault="00E60414" w:rsidP="00A5487D">
      <w:pPr>
        <w:spacing w:line="360" w:lineRule="auto"/>
        <w:rPr>
          <w:rFonts w:ascii="Times New Roman" w:eastAsia="Times New Roman" w:hAnsi="Times New Roman" w:cs="Times New Roman"/>
          <w:b/>
          <w:sz w:val="28"/>
          <w:szCs w:val="28"/>
          <w:lang w:eastAsia="ru-RU"/>
        </w:rPr>
      </w:pPr>
    </w:p>
    <w:p w:rsidR="00E60414" w:rsidRDefault="00E60414" w:rsidP="00A5487D">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 xml:space="preserve">                       </w:t>
      </w:r>
      <w:r w:rsidR="00F758E4" w:rsidRPr="00E60414">
        <w:rPr>
          <w:rFonts w:ascii="Times New Roman" w:eastAsia="Times New Roman" w:hAnsi="Times New Roman" w:cs="Times New Roman"/>
          <w:b/>
          <w:sz w:val="28"/>
          <w:szCs w:val="28"/>
          <w:lang w:eastAsia="ru-RU"/>
        </w:rPr>
        <w:t>2</w:t>
      </w:r>
      <w:r w:rsidRPr="00E60414">
        <w:rPr>
          <w:rFonts w:ascii="Times New Roman" w:eastAsia="Times New Roman" w:hAnsi="Times New Roman" w:cs="Times New Roman"/>
          <w:b/>
          <w:sz w:val="28"/>
          <w:szCs w:val="28"/>
          <w:lang w:eastAsia="ru-RU"/>
        </w:rPr>
        <w:t>.</w:t>
      </w:r>
      <w:r w:rsidR="00F758E4" w:rsidRPr="00E60414">
        <w:rPr>
          <w:rFonts w:ascii="Times New Roman" w:eastAsia="Times New Roman" w:hAnsi="Times New Roman" w:cs="Times New Roman"/>
          <w:b/>
          <w:sz w:val="28"/>
          <w:szCs w:val="28"/>
          <w:lang w:eastAsia="ru-RU"/>
        </w:rPr>
        <w:t xml:space="preserve"> Правовий статус індійського громадянина</w:t>
      </w:r>
      <w:r w:rsidR="00F758E4" w:rsidRPr="00F758E4">
        <w:rPr>
          <w:rFonts w:ascii="Times New Roman" w:eastAsia="Times New Roman" w:hAnsi="Times New Roman" w:cs="Times New Roman"/>
          <w:sz w:val="28"/>
          <w:szCs w:val="28"/>
          <w:lang w:eastAsia="ru-RU"/>
        </w:rPr>
        <w:t xml:space="preserve"> </w:t>
      </w:r>
      <w:r w:rsidR="00F758E4" w:rsidRPr="00F758E4">
        <w:rPr>
          <w:rFonts w:ascii="Times New Roman" w:eastAsia="Times New Roman" w:hAnsi="Times New Roman" w:cs="Times New Roman"/>
          <w:sz w:val="28"/>
          <w:szCs w:val="28"/>
          <w:lang w:eastAsia="ru-RU"/>
        </w:rPr>
        <w:br/>
        <w:t xml:space="preserve">Правовий статус громадян у Конституції Індії характеризується ускладненою структурою, яка відрізняється від аналогічних інститутів в «класичних» західних конституціях і в основних законах ряду країн, що звільнилися. Положення, що визначають правовий статус індійських громадян, закріплені в сукупності норм ч. III «Основні права», ч. IV «Керівні принципи політики держави», ч. XV «Вибори», а також преамбули, додатків і деяких інших розділів Основного закону. При цьому різні елементи, з яких складається інститут прав і свобод громадян, мають неоднакову юридичну силу, що вимагає хоча б короткого пояснення. </w:t>
      </w:r>
      <w:r w:rsidR="00F758E4" w:rsidRPr="00F758E4">
        <w:rPr>
          <w:rFonts w:ascii="Times New Roman" w:eastAsia="Times New Roman" w:hAnsi="Times New Roman" w:cs="Times New Roman"/>
          <w:sz w:val="28"/>
          <w:szCs w:val="28"/>
          <w:lang w:eastAsia="ru-RU"/>
        </w:rPr>
        <w:br/>
        <w:t xml:space="preserve">У ч. III Конституція виділяє як найбільш значимі так звані «основні права», в вичерпний перелік яких поміщені, перш за все, політичні (ст. 19) і особисті права (ст. 20-22), а також окремі положення про право власності. Стаття 13 забороняє видавати закони, що обмежують основні права, а відповідно до ст. 32 у разі порушення цих прав громадяни можуть звертатися безпосередньо до Верховного суду для їх відновлення у примусовому порядку. Це важлива, хоча і обмежена конституційна гарантія основних прав громадян. </w:t>
      </w:r>
      <w:r w:rsidR="00F758E4" w:rsidRPr="00F758E4">
        <w:rPr>
          <w:rFonts w:ascii="Times New Roman" w:eastAsia="Times New Roman" w:hAnsi="Times New Roman" w:cs="Times New Roman"/>
          <w:sz w:val="28"/>
          <w:szCs w:val="28"/>
          <w:lang w:eastAsia="ru-RU"/>
        </w:rPr>
        <w:br/>
        <w:t xml:space="preserve">Соціально-економічні права відокремлені від «основних прав» і більшість з них поміщено в ч. IV «Керівні принципи політики держави». Стаття 37 вказує, що керівні принципи «мають основне значення для управління країною, і держава зобов'язана виходити з цих принципів при виданні законів». Проте слабкою стороною керівних принципів є те, що вони не підлягають судовому захисту і розглядаються, скоріше, як побажання, позбавлені реальної конституційної сили. Після 1967 р. мала місце судова практика, згідно з якою вищий судовий орган країни повинен був віддавати пріоритет керівним принципам у випадках, якщо вони вступали в протиріччя з основними правами. Ця практика була частково, а потім повністю підтримана і закріплена 25-й і 42-й поправками до Конституції. Для інституту громадянства в Індії характерно те, що всією </w:t>
      </w:r>
      <w:r w:rsidR="00F758E4" w:rsidRPr="00F758E4">
        <w:rPr>
          <w:rFonts w:ascii="Times New Roman" w:eastAsia="Times New Roman" w:hAnsi="Times New Roman" w:cs="Times New Roman"/>
          <w:sz w:val="28"/>
          <w:szCs w:val="28"/>
          <w:lang w:eastAsia="ru-RU"/>
        </w:rPr>
        <w:lastRenderedPageBreak/>
        <w:t xml:space="preserve">повнотою прав і свобод користуються громадяни Індії, в той час як Конституція передбачає деякі обмеження дієздатності іноземців. Останні не можуть обіймати певні посади, такі як посада президента, віце-президента, судді Верховного чи Вищого суду штату, генерального атторнея, губернатора або генерального атторнея штату. Вони не можуть бути обрані членами парламенту Союзу або легіслатур штатів. </w:t>
      </w:r>
      <w:r w:rsidR="00F758E4" w:rsidRPr="00F758E4">
        <w:rPr>
          <w:rFonts w:ascii="Times New Roman" w:eastAsia="Times New Roman" w:hAnsi="Times New Roman" w:cs="Times New Roman"/>
          <w:sz w:val="28"/>
          <w:szCs w:val="28"/>
          <w:lang w:eastAsia="ru-RU"/>
        </w:rPr>
        <w:br/>
        <w:t xml:space="preserve">Особливі обмеження передбачені для так званих «ворожих іноземців», які позбавлені передбачених у п. 1-2 ст. 22 процесуальних гарантій, пов'язаних з арештом та затриманням. До таких належать громадяни держав, що перебувають у стані війни з Індією, а також індійські громадяни, які добровільно проживають у таких країнах або підтримують з цими державами комерційні відносини. </w:t>
      </w:r>
      <w:r w:rsidR="00F758E4" w:rsidRPr="00F758E4">
        <w:rPr>
          <w:rFonts w:ascii="Times New Roman" w:eastAsia="Times New Roman" w:hAnsi="Times New Roman" w:cs="Times New Roman"/>
          <w:sz w:val="28"/>
          <w:szCs w:val="28"/>
          <w:lang w:eastAsia="ru-RU"/>
        </w:rPr>
        <w:br/>
        <w:t xml:space="preserve">Конституція Індії гарантує право на захист своїх Конституційних прав та інтересів у Верховному суді. </w:t>
      </w:r>
      <w:r w:rsidR="00F758E4" w:rsidRPr="00F758E4">
        <w:rPr>
          <w:rFonts w:ascii="Times New Roman" w:eastAsia="Times New Roman" w:hAnsi="Times New Roman" w:cs="Times New Roman"/>
          <w:sz w:val="28"/>
          <w:szCs w:val="28"/>
          <w:lang w:eastAsia="ru-RU"/>
        </w:rPr>
        <w:br/>
        <w:t xml:space="preserve">Закон 1955 про громадянство, що має, безсумнівно, конституційне значення, поєднує в собі як елементи визнання принципу «права грунту», так і «права крові». У країні передбачено єдине індійське громадянство, покликану зміцнити територіальну цілісність країни. </w:t>
      </w:r>
      <w:r w:rsidR="00F758E4" w:rsidRPr="00F758E4">
        <w:rPr>
          <w:rFonts w:ascii="Times New Roman" w:eastAsia="Times New Roman" w:hAnsi="Times New Roman" w:cs="Times New Roman"/>
          <w:sz w:val="28"/>
          <w:szCs w:val="28"/>
          <w:lang w:eastAsia="ru-RU"/>
        </w:rPr>
        <w:br/>
        <w:t xml:space="preserve">У порядку реєстрації можуть набути громадянства не мають його постійні жителі країни індійського походження, якщо проживали в країні протягом шести місяців перед подачею заяви, або особи індійського походження, які постійно проживають за межами Індії в межах 1935 р., або жінки, що одружилися з індійськими громадянами, або неповнолітні діти індійських громадян, або, нарешті, повнолітні та дієздатні громадяни низки країн Співдружності. </w:t>
      </w:r>
      <w:r w:rsidR="00F758E4" w:rsidRPr="00F758E4">
        <w:rPr>
          <w:rFonts w:ascii="Times New Roman" w:eastAsia="Times New Roman" w:hAnsi="Times New Roman" w:cs="Times New Roman"/>
          <w:sz w:val="28"/>
          <w:szCs w:val="28"/>
          <w:lang w:eastAsia="ru-RU"/>
        </w:rPr>
        <w:br/>
        <w:t xml:space="preserve">Для осіб, які постійно проживають в штаті Джамму і Кашмір, легіслатура цього штату може надавати особливі права і привілеї стосовно найму на роботу в органи уряду штату, придбання у цьому штаті нерухомого майна, поселення в </w:t>
      </w:r>
      <w:r w:rsidR="00F758E4" w:rsidRPr="00F758E4">
        <w:rPr>
          <w:rFonts w:ascii="Times New Roman" w:eastAsia="Times New Roman" w:hAnsi="Times New Roman" w:cs="Times New Roman"/>
          <w:sz w:val="28"/>
          <w:szCs w:val="28"/>
          <w:lang w:eastAsia="ru-RU"/>
        </w:rPr>
        <w:lastRenderedPageBreak/>
        <w:t xml:space="preserve">цьому штаті і надання стипендій та інших форм допомоги від уряду штату. Така своєрідність пояснюється складним становищем у цьому прикордонному з Пакистаном населеному мусульманами штаті. </w:t>
      </w:r>
      <w:r w:rsidR="00F758E4" w:rsidRPr="00F758E4">
        <w:rPr>
          <w:rFonts w:ascii="Times New Roman" w:eastAsia="Times New Roman" w:hAnsi="Times New Roman" w:cs="Times New Roman"/>
          <w:sz w:val="28"/>
          <w:szCs w:val="28"/>
          <w:lang w:eastAsia="ru-RU"/>
        </w:rPr>
        <w:br/>
        <w:t xml:space="preserve">Особливо позитивними національно-специфічними якостями володіє в Конституції Індії принцип рівності, що складається в забороні «недоторканності» (ст. 17) і дискримінації за мотивами релігійної, расової, кастової приналежності, статі або місця народження (ст. 15), в однакових можливості пристрою в державні установи на роботу (ст. 16) і в рівній захисту з боку закону (ст. 14). Прогресивної рисою принципу рівності в індійській Конституції є спроба забезпечити деякі гарантії і привілеї для визнаних державою відсталими груп населення (п. 3, 4 ст. 15, п. 4 ст. 16). Цей принцип для Індійської Республіки вельми важливий, тому що являє собою юридичну основу ліквідації кастових забобонів щодо десятків мільйонів людей. </w:t>
      </w:r>
      <w:r w:rsidR="00F758E4" w:rsidRPr="00F758E4">
        <w:rPr>
          <w:rFonts w:ascii="Times New Roman" w:eastAsia="Times New Roman" w:hAnsi="Times New Roman" w:cs="Times New Roman"/>
          <w:sz w:val="28"/>
          <w:szCs w:val="28"/>
          <w:lang w:eastAsia="ru-RU"/>
        </w:rPr>
        <w:br/>
        <w:t xml:space="preserve">Національно-культурні особливості Індії відбилися у праві меншин на користування власною мовою, писемністю, культурою (п. 1 ст. 29), на відкриття національних навчальних закладів </w:t>
      </w:r>
      <w:r>
        <w:rPr>
          <w:rFonts w:ascii="Times New Roman" w:eastAsia="Times New Roman" w:hAnsi="Times New Roman" w:cs="Times New Roman"/>
          <w:sz w:val="28"/>
          <w:szCs w:val="28"/>
          <w:lang w:eastAsia="ru-RU"/>
        </w:rPr>
        <w:t xml:space="preserve">та управління ними (ст. 30). </w:t>
      </w:r>
    </w:p>
    <w:p w:rsidR="00E60414" w:rsidRDefault="00E60414" w:rsidP="00A5487D">
      <w:pPr>
        <w:spacing w:line="360" w:lineRule="auto"/>
        <w:rPr>
          <w:rFonts w:ascii="Times New Roman" w:eastAsia="Times New Roman" w:hAnsi="Times New Roman" w:cs="Times New Roman"/>
          <w:sz w:val="28"/>
          <w:szCs w:val="28"/>
          <w:lang w:eastAsia="ru-RU"/>
        </w:rPr>
      </w:pPr>
    </w:p>
    <w:p w:rsidR="00E60414" w:rsidRDefault="00E60414" w:rsidP="00A5487D">
      <w:pPr>
        <w:spacing w:line="360" w:lineRule="auto"/>
        <w:rPr>
          <w:rFonts w:ascii="Times New Roman" w:eastAsia="Times New Roman" w:hAnsi="Times New Roman" w:cs="Times New Roman"/>
          <w:sz w:val="28"/>
          <w:szCs w:val="28"/>
          <w:lang w:eastAsia="ru-RU"/>
        </w:rPr>
      </w:pPr>
    </w:p>
    <w:p w:rsidR="00E60414" w:rsidRDefault="00E60414" w:rsidP="00A5487D">
      <w:pPr>
        <w:spacing w:line="360" w:lineRule="auto"/>
        <w:rPr>
          <w:rFonts w:ascii="Times New Roman" w:eastAsia="Times New Roman" w:hAnsi="Times New Roman" w:cs="Times New Roman"/>
          <w:sz w:val="28"/>
          <w:szCs w:val="28"/>
          <w:lang w:eastAsia="ru-RU"/>
        </w:rPr>
      </w:pPr>
    </w:p>
    <w:p w:rsidR="00E60414" w:rsidRDefault="00E60414" w:rsidP="00A5487D">
      <w:pPr>
        <w:spacing w:line="360" w:lineRule="auto"/>
        <w:rPr>
          <w:rFonts w:ascii="Times New Roman" w:eastAsia="Times New Roman" w:hAnsi="Times New Roman" w:cs="Times New Roman"/>
          <w:sz w:val="28"/>
          <w:szCs w:val="28"/>
          <w:lang w:eastAsia="ru-RU"/>
        </w:rPr>
      </w:pPr>
    </w:p>
    <w:p w:rsidR="00E60414" w:rsidRDefault="00E60414" w:rsidP="00A5487D">
      <w:pPr>
        <w:spacing w:line="360" w:lineRule="auto"/>
        <w:rPr>
          <w:rFonts w:ascii="Times New Roman" w:eastAsia="Times New Roman" w:hAnsi="Times New Roman" w:cs="Times New Roman"/>
          <w:sz w:val="28"/>
          <w:szCs w:val="28"/>
          <w:lang w:eastAsia="ru-RU"/>
        </w:rPr>
      </w:pPr>
    </w:p>
    <w:p w:rsidR="00E60414" w:rsidRDefault="00E60414" w:rsidP="00A5487D">
      <w:pPr>
        <w:spacing w:line="360" w:lineRule="auto"/>
        <w:rPr>
          <w:rFonts w:ascii="Times New Roman" w:eastAsia="Times New Roman" w:hAnsi="Times New Roman" w:cs="Times New Roman"/>
          <w:sz w:val="28"/>
          <w:szCs w:val="28"/>
          <w:lang w:eastAsia="ru-RU"/>
        </w:rPr>
      </w:pPr>
    </w:p>
    <w:p w:rsidR="00E60414" w:rsidRDefault="00E60414" w:rsidP="00A5487D">
      <w:pPr>
        <w:spacing w:line="360" w:lineRule="auto"/>
        <w:rPr>
          <w:rFonts w:ascii="Times New Roman" w:eastAsia="Times New Roman" w:hAnsi="Times New Roman" w:cs="Times New Roman"/>
          <w:sz w:val="28"/>
          <w:szCs w:val="28"/>
          <w:lang w:eastAsia="ru-RU"/>
        </w:rPr>
      </w:pPr>
    </w:p>
    <w:p w:rsidR="00E60414" w:rsidRDefault="00E60414" w:rsidP="00A5487D">
      <w:pPr>
        <w:spacing w:line="360" w:lineRule="auto"/>
        <w:rPr>
          <w:rFonts w:ascii="Times New Roman" w:eastAsia="Times New Roman" w:hAnsi="Times New Roman" w:cs="Times New Roman"/>
          <w:sz w:val="28"/>
          <w:szCs w:val="28"/>
          <w:lang w:eastAsia="ru-RU"/>
        </w:rPr>
      </w:pPr>
    </w:p>
    <w:p w:rsidR="00F758E4" w:rsidRPr="00F758E4" w:rsidRDefault="00E60414" w:rsidP="00A5487D">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b/>
          <w:sz w:val="28"/>
          <w:szCs w:val="28"/>
          <w:lang w:eastAsia="ru-RU"/>
        </w:rPr>
        <w:t xml:space="preserve">  </w:t>
      </w:r>
      <w:r w:rsidR="00F758E4" w:rsidRPr="00E60414">
        <w:rPr>
          <w:rFonts w:ascii="Times New Roman" w:eastAsia="Times New Roman" w:hAnsi="Times New Roman" w:cs="Times New Roman"/>
          <w:b/>
          <w:sz w:val="28"/>
          <w:szCs w:val="28"/>
          <w:lang w:eastAsia="ru-RU"/>
        </w:rPr>
        <w:t>3</w:t>
      </w:r>
      <w:r w:rsidRPr="00E60414">
        <w:rPr>
          <w:rFonts w:ascii="Times New Roman" w:eastAsia="Times New Roman" w:hAnsi="Times New Roman" w:cs="Times New Roman"/>
          <w:b/>
          <w:sz w:val="28"/>
          <w:szCs w:val="28"/>
          <w:lang w:eastAsia="ru-RU"/>
        </w:rPr>
        <w:t>.</w:t>
      </w:r>
      <w:r w:rsidR="00F758E4" w:rsidRPr="00E60414">
        <w:rPr>
          <w:rFonts w:ascii="Times New Roman" w:eastAsia="Times New Roman" w:hAnsi="Times New Roman" w:cs="Times New Roman"/>
          <w:b/>
          <w:sz w:val="28"/>
          <w:szCs w:val="28"/>
          <w:lang w:eastAsia="ru-RU"/>
        </w:rPr>
        <w:t xml:space="preserve"> Органи влади </w:t>
      </w:r>
      <w:r w:rsidR="00F758E4" w:rsidRPr="00E60414">
        <w:rPr>
          <w:rFonts w:ascii="Times New Roman" w:eastAsia="Times New Roman" w:hAnsi="Times New Roman" w:cs="Times New Roman"/>
          <w:b/>
          <w:sz w:val="28"/>
          <w:szCs w:val="28"/>
          <w:lang w:eastAsia="ru-RU"/>
        </w:rPr>
        <w:br/>
      </w:r>
      <w:r w:rsidR="00F758E4" w:rsidRPr="00F758E4">
        <w:rPr>
          <w:rFonts w:ascii="Times New Roman" w:eastAsia="Times New Roman" w:hAnsi="Times New Roman" w:cs="Times New Roman"/>
          <w:sz w:val="28"/>
          <w:szCs w:val="28"/>
          <w:lang w:eastAsia="ru-RU"/>
        </w:rPr>
        <w:t xml:space="preserve">Індійський Парламент складається з двох палат: Ради штатів та Народної палати (ст. 79). Передбачається, що Народна (нижня) палата висловлює інтереси Федерації в цілому, а Рада штатів (верхня палата) представляє в Парламенті суб'єкти Федерації. </w:t>
      </w:r>
      <w:r w:rsidR="00F758E4" w:rsidRPr="00F758E4">
        <w:rPr>
          <w:rFonts w:ascii="Times New Roman" w:eastAsia="Times New Roman" w:hAnsi="Times New Roman" w:cs="Times New Roman"/>
          <w:sz w:val="28"/>
          <w:szCs w:val="28"/>
          <w:lang w:eastAsia="ru-RU"/>
        </w:rPr>
        <w:br/>
        <w:t xml:space="preserve">Обидві палати індійського парламенту полягають, перш за все, з порівняно багатих, освічених людей, зазвичай належать до вищих каст. Загальна кількість депутатів Народної палати не повинно перевищувати 525 представників від штатів плюс 20 представників союзних територій (ст. 81) і двох представників англо-індійської громади, що призначаються президентом (ст. 331). Причому з цього числа за найбільш відсталими верствами населення, відомими в Індії як спискові, або зареєстровані, племена і касти, резервуються, відповідно, 38 і 78 місць. Це говорить про прагнення представити згадані групи населення у вищих органах законодавчої влади, що, безсумнівно, дуже прогресивно. Головує на засіданнях Народної палати спікер, який обирається депутатами цієї палати з її складу. </w:t>
      </w:r>
      <w:r w:rsidR="00F758E4" w:rsidRPr="00F758E4">
        <w:rPr>
          <w:rFonts w:ascii="Times New Roman" w:eastAsia="Times New Roman" w:hAnsi="Times New Roman" w:cs="Times New Roman"/>
          <w:sz w:val="28"/>
          <w:szCs w:val="28"/>
          <w:lang w:eastAsia="ru-RU"/>
        </w:rPr>
        <w:br/>
        <w:t xml:space="preserve">На відміну від Народної палати Рада штатів не може бути достроково розпущений. Його реальне значення в політичному житті країни невелика. Користуючись правом відкладеного вето, Рада штатів може затримати законопроекти, прийняті Народної палатою (крім фінансових) на строк до шести місяців. Він може також вносити до законопроектів поправки і повертати їх у нижню палату. </w:t>
      </w:r>
      <w:r w:rsidR="00F758E4" w:rsidRPr="00F758E4">
        <w:rPr>
          <w:rFonts w:ascii="Times New Roman" w:eastAsia="Times New Roman" w:hAnsi="Times New Roman" w:cs="Times New Roman"/>
          <w:sz w:val="28"/>
          <w:szCs w:val="28"/>
          <w:lang w:eastAsia="ru-RU"/>
        </w:rPr>
        <w:br/>
        <w:t xml:space="preserve">Залежно від партійної приналежності депутати обох палат групуються за партійним фракціям. Кожна з них має свого лідера і "батогів", тобто партійних організаторів, забезпечують партійну дисципліну, явку на засідання палат, в яких фракція зацікавлена, і однакове голосування. </w:t>
      </w:r>
      <w:r w:rsidR="00F758E4" w:rsidRPr="00F758E4">
        <w:rPr>
          <w:rFonts w:ascii="Times New Roman" w:eastAsia="Times New Roman" w:hAnsi="Times New Roman" w:cs="Times New Roman"/>
          <w:sz w:val="28"/>
          <w:szCs w:val="28"/>
          <w:lang w:eastAsia="ru-RU"/>
        </w:rPr>
        <w:br/>
        <w:t xml:space="preserve">У разі незгоди з запропонованими поправками палати намагаються прийти до угоди за допомогою переговорів, а при їх неуспіху - за рішенням Президента - </w:t>
      </w:r>
      <w:r w:rsidR="00F758E4" w:rsidRPr="00F758E4">
        <w:rPr>
          <w:rFonts w:ascii="Times New Roman" w:eastAsia="Times New Roman" w:hAnsi="Times New Roman" w:cs="Times New Roman"/>
          <w:sz w:val="28"/>
          <w:szCs w:val="28"/>
          <w:lang w:eastAsia="ru-RU"/>
        </w:rPr>
        <w:lastRenderedPageBreak/>
        <w:t xml:space="preserve">спільним голосуванням депутатів обох палат. Остання процедура, правда, явно вигідніше для Народної палати, чисельність якої більш ніж у два рази перевищує число членів Ради штатів. </w:t>
      </w:r>
      <w:r w:rsidR="00F758E4" w:rsidRPr="00F758E4">
        <w:rPr>
          <w:rFonts w:ascii="Times New Roman" w:eastAsia="Times New Roman" w:hAnsi="Times New Roman" w:cs="Times New Roman"/>
          <w:sz w:val="28"/>
          <w:szCs w:val="28"/>
          <w:lang w:eastAsia="ru-RU"/>
        </w:rPr>
        <w:br/>
        <w:t xml:space="preserve">Для проходження в Парламенті фінансового законодавства передбачено особливий порядок. Прийнятий Народної палатою фінансовий законопроект направляється до Ради штатів. Верхня палата зобов'язана протягом 14 днів повернути його зі своїми рекомендаціями, які не носять обов'язкового характеру. </w:t>
      </w:r>
      <w:r w:rsidR="00F758E4" w:rsidRPr="00F758E4">
        <w:rPr>
          <w:rFonts w:ascii="Times New Roman" w:eastAsia="Times New Roman" w:hAnsi="Times New Roman" w:cs="Times New Roman"/>
          <w:sz w:val="28"/>
          <w:szCs w:val="28"/>
          <w:lang w:eastAsia="ru-RU"/>
        </w:rPr>
        <w:br/>
        <w:t xml:space="preserve">Парламент, а точніше Народна палата, здійснює контроль над урядом, який несе перед ним колективну відповідальність. Ця функція може здійснюватися нею за допомогою використання депутатами Народної палати права запиту, права обговорення політики уряду, а також можливості винести уряду вотум недовіри. </w:t>
      </w:r>
      <w:r w:rsidR="00F758E4" w:rsidRPr="00F758E4">
        <w:rPr>
          <w:rFonts w:ascii="Times New Roman" w:eastAsia="Times New Roman" w:hAnsi="Times New Roman" w:cs="Times New Roman"/>
          <w:sz w:val="28"/>
          <w:szCs w:val="28"/>
          <w:lang w:eastAsia="ru-RU"/>
        </w:rPr>
        <w:br/>
        <w:t>Президент Індії обирається строком на п'ять років за системою «єдиного переданого голосу» особливої ​​виборчою колегією, що складається з виборних членів обох палат Парламенту та обраних депутатів легіслатур штатів. 70-ю</w:t>
      </w:r>
      <w:r w:rsidR="00F758E4" w:rsidRPr="00F758E4">
        <w:rPr>
          <w:rFonts w:ascii="Times New Roman" w:eastAsia="Times New Roman" w:hAnsi="Times New Roman" w:cs="Times New Roman"/>
          <w:sz w:val="28"/>
          <w:szCs w:val="28"/>
          <w:lang w:val="uk-UA" w:eastAsia="ru-RU"/>
        </w:rPr>
        <w:t xml:space="preserve"> поправо. 1992р. в цю колегію були включені обрні депутати легіслатур </w:t>
      </w:r>
      <w:r w:rsidR="00F758E4" w:rsidRPr="00F758E4">
        <w:rPr>
          <w:rFonts w:ascii="Times New Roman" w:eastAsia="Times New Roman" w:hAnsi="Times New Roman" w:cs="Times New Roman"/>
          <w:sz w:val="28"/>
          <w:szCs w:val="28"/>
        </w:rPr>
        <w:t xml:space="preserve">Національної столичної території Делі та союзної території Пондічеррі. Кількість голосів всіх виборців - членів центрального Парламенту дорівнює числу голосів, яку мають виборщики від штатів. Такий порядок як би зрівнює вплив, який може чинитися на вибори глави держави центральним Парламентом і законодавчими органами всіх штатів. </w:t>
      </w:r>
      <w:r w:rsidR="00F758E4" w:rsidRPr="00F758E4">
        <w:rPr>
          <w:rFonts w:ascii="Times New Roman" w:eastAsia="Times New Roman" w:hAnsi="Times New Roman" w:cs="Times New Roman"/>
          <w:sz w:val="28"/>
          <w:szCs w:val="28"/>
        </w:rPr>
        <w:br/>
        <w:t xml:space="preserve">Президентом може бути обраний громадянин Індії, який досяг 35-річного віку та відповідає вимогам, що пред'являються до депутатів Народної палати (ст. 58). Президент не повинен займати платну посаду в уряді Федерації або штату або в підконтрольних їм органах, а також бути членом Парламенту або легіслатури штату. Він може переобиратися неодноразово (ст. 57). </w:t>
      </w:r>
      <w:r w:rsidR="00F758E4" w:rsidRPr="00F758E4">
        <w:rPr>
          <w:rFonts w:ascii="Times New Roman" w:eastAsia="Times New Roman" w:hAnsi="Times New Roman" w:cs="Times New Roman"/>
          <w:sz w:val="28"/>
          <w:szCs w:val="28"/>
        </w:rPr>
        <w:br/>
        <w:t xml:space="preserve">Президент Індії є главою держави і формально наділений великою виконавчою владою (ст. 58). Проте відповідно до 42-ї та 44-й поправками до Конституції він </w:t>
      </w:r>
      <w:r w:rsidR="00F758E4" w:rsidRPr="00F758E4">
        <w:rPr>
          <w:rFonts w:ascii="Times New Roman" w:eastAsia="Times New Roman" w:hAnsi="Times New Roman" w:cs="Times New Roman"/>
          <w:sz w:val="28"/>
          <w:szCs w:val="28"/>
        </w:rPr>
        <w:lastRenderedPageBreak/>
        <w:t xml:space="preserve">зобов'язаний дотримуватися порад уряду (ст. 74). У результаті практично всі основні повноваження президента здійснюються від його імені Радою міністрів, а точніше - Прем'єр-міністром. </w:t>
      </w:r>
      <w:r w:rsidR="00F758E4" w:rsidRPr="00F758E4">
        <w:rPr>
          <w:rFonts w:ascii="Times New Roman" w:eastAsia="Times New Roman" w:hAnsi="Times New Roman" w:cs="Times New Roman"/>
          <w:sz w:val="28"/>
          <w:szCs w:val="28"/>
        </w:rPr>
        <w:br/>
        <w:t xml:space="preserve">Президент призначає уряд, скликає і розпускає сесії Парламенту, збирає обидві палати для вирішення розбіжностей між ними, може достроково розпускати Народну палату. </w:t>
      </w:r>
      <w:r w:rsidR="00F758E4" w:rsidRPr="00F758E4">
        <w:rPr>
          <w:rFonts w:ascii="Times New Roman" w:eastAsia="Times New Roman" w:hAnsi="Times New Roman" w:cs="Times New Roman"/>
          <w:sz w:val="28"/>
          <w:szCs w:val="28"/>
        </w:rPr>
        <w:br/>
        <w:t xml:space="preserve">Він має великі законодавчі повноваження. Так, ст. 111 надає главі держави право як вибіркового, так і відкладального вето, коли він може зажадати від Парламенту вторинного розгляду законопроекту. Деякі закони можуть вноситися в парламент або легіслатури штату тільки за згодою президента. Глава держави промульгирует закони. Укази Президента мають силу закону (п. 2 ст. 123). Якщо протягом шести тижнів з початку найближчої сесії Парламенту ці укази не будуть затверджені, вони втрачають силу. </w:t>
      </w:r>
      <w:r w:rsidR="00F758E4" w:rsidRPr="00F758E4">
        <w:rPr>
          <w:rFonts w:ascii="Times New Roman" w:eastAsia="Times New Roman" w:hAnsi="Times New Roman" w:cs="Times New Roman"/>
          <w:sz w:val="28"/>
          <w:szCs w:val="28"/>
        </w:rPr>
        <w:br/>
        <w:t xml:space="preserve">Глава держави має право оголошення надзвичайного стану (ст. 352), введення президентського правління в штатах (ст. 356) і оголошення надзвичайного положення в галузі фінансів (ст. 360). </w:t>
      </w:r>
      <w:r w:rsidR="00F758E4" w:rsidRPr="00F758E4">
        <w:rPr>
          <w:rFonts w:ascii="Times New Roman" w:eastAsia="Times New Roman" w:hAnsi="Times New Roman" w:cs="Times New Roman"/>
          <w:sz w:val="28"/>
          <w:szCs w:val="28"/>
        </w:rPr>
        <w:br/>
        <w:t xml:space="preserve">Відповідно до Конституції Президент формально є главою виконавчої влади (ст. 53), головнокомандуючим збройними силами, невід'ємною складовою частиною Парламенту. Він призначає губернаторів штатів, головного суддю і інших членів Верховного суду та Вищих судів штатів, генерального прокурора, генерального аудитора і багатьох вищих державних службовців. Він володіє правом помилування. У зовнішньополітичних відносинах Президент здійснює представницькі функції. На відміну від Великобританії, акти глави держави в Індії не вимагають контрасігнатури в якості необхідної умови їх дійсності. </w:t>
      </w:r>
      <w:r w:rsidR="00F758E4" w:rsidRPr="00F758E4">
        <w:rPr>
          <w:rFonts w:ascii="Times New Roman" w:eastAsia="Times New Roman" w:hAnsi="Times New Roman" w:cs="Times New Roman"/>
          <w:sz w:val="28"/>
          <w:szCs w:val="28"/>
        </w:rPr>
        <w:br/>
        <w:t xml:space="preserve">За порушення Конституції Президент може бути підданий процедурі імпічменту (ст. 61). </w:t>
      </w:r>
      <w:r w:rsidR="00F758E4" w:rsidRPr="00F758E4">
        <w:rPr>
          <w:rFonts w:ascii="Times New Roman" w:eastAsia="Times New Roman" w:hAnsi="Times New Roman" w:cs="Times New Roman"/>
          <w:sz w:val="28"/>
          <w:szCs w:val="28"/>
        </w:rPr>
        <w:br/>
        <w:t xml:space="preserve">Віце-президент обирається строком на п'ять років таємним голосуванням спеціальної колегією вибірників, що складається з членів обох палат </w:t>
      </w:r>
      <w:r w:rsidR="00F758E4" w:rsidRPr="00F758E4">
        <w:rPr>
          <w:rFonts w:ascii="Times New Roman" w:eastAsia="Times New Roman" w:hAnsi="Times New Roman" w:cs="Times New Roman"/>
          <w:sz w:val="28"/>
          <w:szCs w:val="28"/>
        </w:rPr>
        <w:lastRenderedPageBreak/>
        <w:t xml:space="preserve">Парламенту, скликаних на спільне засідання, у відповідності з системою пропорційного представництва на основі «єдиного переданого голосу» (п. 1 ст. 66). Віце-президент не може обіймати платну посаду в органах уряду Федерації або штату. Віце-президентом може стати громадянин старше 35 років, що володіє кваліфікацією, необхідної для обрання в якості члена Ради штатів (ст. 66), оскільки він виступає, перш за все, в якості голови цієї палати Парламенту. </w:t>
      </w:r>
      <w:r w:rsidR="00F758E4" w:rsidRPr="00F758E4">
        <w:rPr>
          <w:rFonts w:ascii="Times New Roman" w:eastAsia="Times New Roman" w:hAnsi="Times New Roman" w:cs="Times New Roman"/>
          <w:sz w:val="28"/>
          <w:szCs w:val="28"/>
        </w:rPr>
        <w:br/>
        <w:t xml:space="preserve">Віце-президент за посадою є головою Ради штатів Парламенту та заміщує Президента в періоди його відсутності, хвороби або у випадку вакантності місця Президента до обрання нового глави держави. </w:t>
      </w:r>
      <w:r w:rsidR="00F758E4" w:rsidRPr="00F758E4">
        <w:rPr>
          <w:rFonts w:ascii="Times New Roman" w:eastAsia="Times New Roman" w:hAnsi="Times New Roman" w:cs="Times New Roman"/>
          <w:sz w:val="28"/>
          <w:szCs w:val="28"/>
        </w:rPr>
        <w:br/>
        <w:t xml:space="preserve">Уряд </w:t>
      </w:r>
      <w:r w:rsidR="00F758E4" w:rsidRPr="00F758E4">
        <w:rPr>
          <w:rFonts w:ascii="Times New Roman" w:eastAsia="Times New Roman" w:hAnsi="Times New Roman" w:cs="Times New Roman"/>
          <w:sz w:val="28"/>
          <w:szCs w:val="28"/>
        </w:rPr>
        <w:br/>
        <w:t>Провідну роль у практичному здійсненні державної влади в Індії грає Рада міністрів - колективний орган виконавчої влади, що з прем'єр-міністра і міністрів, що призначаються президентом країни. Відповідно до конституційного звичаєм президент зобов'язаний призначити Прем'єр-міністром лідера партії, що перемогла на виборах до Народної палати. Прем'єр-міністр формує уряд з керівних діячів фракції більшості в нижній палаті Парламенту. Він розподіляє міністерські портфелі й визначає функції та повноваження міністрів (п. 1 ст. 75). Формуючи уряд, Прем'єр-міністр прагне до того, щоб у</w:t>
      </w:r>
      <w:r w:rsidR="00F758E4" w:rsidRPr="00F758E4">
        <w:rPr>
          <w:rFonts w:ascii="Times New Roman" w:eastAsia="Times New Roman" w:hAnsi="Times New Roman" w:cs="Times New Roman"/>
          <w:sz w:val="28"/>
          <w:szCs w:val="28"/>
          <w:lang w:val="uk-UA"/>
        </w:rPr>
        <w:t xml:space="preserve"> ньому були представлені основні національності, релігійні громади, касти, </w:t>
      </w:r>
      <w:r w:rsidR="00F758E4" w:rsidRPr="00F758E4">
        <w:rPr>
          <w:rFonts w:ascii="Times New Roman" w:eastAsia="Times New Roman" w:hAnsi="Times New Roman" w:cs="Times New Roman"/>
          <w:sz w:val="28"/>
          <w:szCs w:val="28"/>
        </w:rPr>
        <w:t>найбільші штати і т. д. У випадку необхідності формування коаліційного уряду необхідно враховувати специфіку партнерів провідної партії по коаліції. Незважаючи на гадану строкатість складу уряду, більшість його членів є представниками імущих класів і належать до вищих каст індійського суспільства.</w:t>
      </w:r>
    </w:p>
    <w:p w:rsidR="00E60414" w:rsidRDefault="00F758E4" w:rsidP="00F758E4">
      <w:pPr>
        <w:spacing w:line="360" w:lineRule="auto"/>
        <w:rPr>
          <w:rFonts w:ascii="Times New Roman" w:eastAsia="Times New Roman" w:hAnsi="Times New Roman" w:cs="Times New Roman"/>
          <w:sz w:val="28"/>
          <w:szCs w:val="28"/>
        </w:rPr>
      </w:pPr>
      <w:r w:rsidRPr="00F758E4">
        <w:rPr>
          <w:rFonts w:ascii="Times New Roman" w:eastAsia="Times New Roman" w:hAnsi="Times New Roman" w:cs="Times New Roman"/>
          <w:sz w:val="28"/>
          <w:szCs w:val="28"/>
        </w:rPr>
        <w:t xml:space="preserve">Прем'єр-міністр може зі схвалення президента змінювати склад уряду і звільняти міністрів. </w:t>
      </w:r>
      <w:r w:rsidRPr="00F758E4">
        <w:rPr>
          <w:rFonts w:ascii="Times New Roman" w:eastAsia="Times New Roman" w:hAnsi="Times New Roman" w:cs="Times New Roman"/>
          <w:sz w:val="28"/>
          <w:szCs w:val="28"/>
        </w:rPr>
        <w:br/>
        <w:t xml:space="preserve">У роки незалежності мала місце концентрація влади в руках Прем'єр-міністра, піком якої стали 42-тю і 44-та поправки, що призвели до конституційного </w:t>
      </w:r>
      <w:r w:rsidRPr="00F758E4">
        <w:rPr>
          <w:rFonts w:ascii="Times New Roman" w:eastAsia="Times New Roman" w:hAnsi="Times New Roman" w:cs="Times New Roman"/>
          <w:sz w:val="28"/>
          <w:szCs w:val="28"/>
        </w:rPr>
        <w:lastRenderedPageBreak/>
        <w:t xml:space="preserve">закріплення збільшення ролі Прем'єр-міністра в порівнянні з президентом і інституціоналізації кабінету. У результаті фактично склалося і конституційно оформилося явище, яке за аналогією з терміном «презіденціалізм» можна назвати «прем'єр-міністерізм», з тією лише відмінністю, що замість концентрації влади в руках глави держави суперпрезидентської республіки вона опинилася в руках глави уряду парламентарної республіки. Міністр повинен бути депутатом будь-якої з палат Парламенту або стати їм протягом шести місяців з моменту призначення (п. 5 ст. 75). Рада міністрів відповідальний перед Народної палатою і у випадку вираження останньої вотуму недовіри уряду може бути розпущений президентом. Проте президент за порадою Прем'єр-міністра може в цьому випадку достроково розпустити нижню палату. </w:t>
      </w:r>
      <w:r w:rsidRPr="00F758E4">
        <w:rPr>
          <w:rFonts w:ascii="Times New Roman" w:eastAsia="Times New Roman" w:hAnsi="Times New Roman" w:cs="Times New Roman"/>
          <w:sz w:val="28"/>
          <w:szCs w:val="28"/>
        </w:rPr>
        <w:br/>
        <w:t xml:space="preserve">Рада міністрів нараховує 50-60 членів. В Індії Рада міністрів дуже рідко збирається у повному складі. Всі питання керівництва країною вирішуються Кабінетом - вузьким складом уряду, в який входять 15-20 керівників найбільш важливих галузей управління. Як Рада міністрів, так і Кабінет очолюються Прем'єр-міністром, який скликає на засідання ці органи та керує їх роботою. Зазвичай рішення приймаються за спільною згодою без формального голосування. Велика частина роботи Кабінету здійснюється через створювані всередині нього спеціалізовані комітети: з політичних питань, оборони, бюджету, законодавству, економічну політику та інтеграції, зайнятості, парламентським справах, новим призначенням і т. д. </w:t>
      </w:r>
      <w:r w:rsidRPr="00F758E4">
        <w:rPr>
          <w:rFonts w:ascii="Times New Roman" w:eastAsia="Times New Roman" w:hAnsi="Times New Roman" w:cs="Times New Roman"/>
          <w:sz w:val="28"/>
          <w:szCs w:val="28"/>
        </w:rPr>
        <w:br/>
        <w:t xml:space="preserve">Керівники менш важливих відомств, які не є членами Кабінету, мають ранг державних міністрів. Міністри, які не мають закріплених за ними міністерств і виконують окремі важливі доручення, називаються міністрами без портфеля. Вони можуть бути членами Кабінету. До Ради міністрів входять також заступники міністрів. Міністерства контактують з Парламентом через міністрів-парламентаріїв або парламентських секретарів. </w:t>
      </w:r>
      <w:r w:rsidRPr="00F758E4">
        <w:rPr>
          <w:rFonts w:ascii="Times New Roman" w:eastAsia="Times New Roman" w:hAnsi="Times New Roman" w:cs="Times New Roman"/>
          <w:sz w:val="28"/>
          <w:szCs w:val="28"/>
        </w:rPr>
        <w:br/>
        <w:t xml:space="preserve">Конституція не визначає конкретні функції і повноваження уряду, але з </w:t>
      </w:r>
      <w:r w:rsidRPr="00F758E4">
        <w:rPr>
          <w:rFonts w:ascii="Times New Roman" w:eastAsia="Times New Roman" w:hAnsi="Times New Roman" w:cs="Times New Roman"/>
          <w:sz w:val="28"/>
          <w:szCs w:val="28"/>
        </w:rPr>
        <w:lastRenderedPageBreak/>
        <w:t xml:space="preserve">обов'язку президента слідувати порадам останнього (п. 1 ст. 74) випливає, що майже всі повноваження президента, крім суто представницьких, здійснюються Радою міністрів. Отже, виконавча влада, формально закріплена за Президентом, на ділі здійснюється урядом. Майже всіма основними повноваженнями Президента на практиці користується Кабінет. Будучи порівняно вузьким, оперативним і постійно працюючим органом, Кабінет на чолі з Прем'єр-міністром на ділі здійснює управління країною. Уряд Індії, таким чином, перетворилося на головне джерело законодавчої ініціативи і справляє визначальний вплив на весь законодавчий процес. </w:t>
      </w:r>
      <w:r w:rsidRPr="00F758E4">
        <w:rPr>
          <w:rFonts w:ascii="Times New Roman" w:eastAsia="Times New Roman" w:hAnsi="Times New Roman" w:cs="Times New Roman"/>
          <w:sz w:val="28"/>
          <w:szCs w:val="28"/>
        </w:rPr>
        <w:br/>
        <w:t xml:space="preserve">В Індії, на відміну від ряду інших федеративних держав, існує єдина, суворо централізована судова система, покликана служити зміцненню єдності країни і однаковому застосуванню законодавства на всій її території. Нижчою ступінню судової ієрархії є суди панчаятов, розглядають менш значні цивільні і кримінальні справи. Далі, у міру прийняття до свого розгляду більш складних категорій справ, йдуть суди мунсіфов, «судді-індуси», додаткові і окружні судді. </w:t>
      </w:r>
      <w:r w:rsidRPr="00F758E4">
        <w:rPr>
          <w:rFonts w:ascii="Times New Roman" w:eastAsia="Times New Roman" w:hAnsi="Times New Roman" w:cs="Times New Roman"/>
          <w:sz w:val="28"/>
          <w:szCs w:val="28"/>
        </w:rPr>
        <w:br/>
        <w:t xml:space="preserve">Вищою судовою інстанцією штату є Вищий суд штату, який виступає як у якості суду першої інстанції, так і в якості апеляційного суду. Свій вищий суд можуть мати і союзні території. </w:t>
      </w:r>
      <w:r w:rsidRPr="00F758E4">
        <w:rPr>
          <w:rFonts w:ascii="Times New Roman" w:eastAsia="Times New Roman" w:hAnsi="Times New Roman" w:cs="Times New Roman"/>
          <w:sz w:val="28"/>
          <w:szCs w:val="28"/>
        </w:rPr>
        <w:br/>
        <w:t>Вищим органом єдиної централізованої судової системи Індії (що не характерно для федеративної системи) є Верховний суд, який складається із зазвичай старшого за віком головного судді і 17 членів. Члени Верховного суду призначаються президентом з числа найвидатніших юристів країни після консультації з головним суддею і міністрами Кабінету (ст. 124). Після досягнення 65-річного віку вони зобов'язані йти у відставку, а також можуть бути достроково звільнені за негідну поведінку або зміщені наказом президента через професійну непридатність. Наказ президента про зняття члена Верховного суду повин</w:t>
      </w:r>
      <w:r w:rsidR="00E60414">
        <w:rPr>
          <w:rFonts w:ascii="Times New Roman" w:eastAsia="Times New Roman" w:hAnsi="Times New Roman" w:cs="Times New Roman"/>
          <w:sz w:val="28"/>
          <w:szCs w:val="28"/>
        </w:rPr>
        <w:t xml:space="preserve">ен бути підтриманий рішенням 2 </w:t>
      </w:r>
      <w:r w:rsidRPr="00F758E4">
        <w:rPr>
          <w:rFonts w:ascii="Times New Roman" w:eastAsia="Times New Roman" w:hAnsi="Times New Roman" w:cs="Times New Roman"/>
          <w:sz w:val="28"/>
          <w:szCs w:val="28"/>
        </w:rPr>
        <w:t xml:space="preserve"> з присутніх членів обох палат </w:t>
      </w:r>
      <w:r w:rsidRPr="00F758E4">
        <w:rPr>
          <w:rFonts w:ascii="Times New Roman" w:eastAsia="Times New Roman" w:hAnsi="Times New Roman" w:cs="Times New Roman"/>
          <w:sz w:val="28"/>
          <w:szCs w:val="28"/>
        </w:rPr>
        <w:lastRenderedPageBreak/>
        <w:t xml:space="preserve">Парламенту. </w:t>
      </w:r>
      <w:r w:rsidRPr="00F758E4">
        <w:rPr>
          <w:rFonts w:ascii="Times New Roman" w:eastAsia="Times New Roman" w:hAnsi="Times New Roman" w:cs="Times New Roman"/>
          <w:sz w:val="28"/>
          <w:szCs w:val="28"/>
        </w:rPr>
        <w:br/>
        <w:t xml:space="preserve">Верховний суд повноважний розглядати в якості суду першої інстанції суперечки між урядом Союзу і штатами, а також спори між штатами (ст. 131). Він є вищою апеляційною інстанцією в кримінальних і цивільних справах. У межах існуючого законодавства він видає розпорядження з питань судочинства, а на прохання президента може давати різні висновки по ряду питань. Найбільш важлива роль Верховного суду Індії та вищих судів штатів в якості органів конституційного контролю. </w:t>
      </w:r>
      <w:r w:rsidRPr="00F758E4">
        <w:rPr>
          <w:rFonts w:ascii="Times New Roman" w:eastAsia="Times New Roman" w:hAnsi="Times New Roman" w:cs="Times New Roman"/>
          <w:sz w:val="28"/>
          <w:szCs w:val="28"/>
        </w:rPr>
        <w:br/>
        <w:t xml:space="preserve">Право Верховного суду і вищих судів штатів на здійснення конституційного контролю неодноразово намагалася використати опозиція проти низки рішень уряду, пов'язаних із здійсненням земельних реформ, скасуванням пенсій і особливих привілеїв колишніх правителів князівств у 50-ті рр.. XX ст., Націоналізацією 14 банків в 1970 р. і т. д. У той же час практика знає чимало прогресивних рішень Верховного суду та Вищих судів штатів, прийнятих в порядку конституційного контролю, які розширили право на свободу слова і друку, на страйки, мінімальну заробітну плату, на юридичний захист громадян, виступали на захист інтересів відсталих верств населення, національних, кастових або релігійних меншин. </w:t>
      </w:r>
      <w:r w:rsidRPr="00F758E4">
        <w:rPr>
          <w:rFonts w:ascii="Times New Roman" w:eastAsia="Times New Roman" w:hAnsi="Times New Roman" w:cs="Times New Roman"/>
          <w:sz w:val="28"/>
          <w:szCs w:val="28"/>
        </w:rPr>
        <w:br/>
        <w:t xml:space="preserve">У федеральній судовій системі також діють апеляційні суди і нижчі суди: суди сесій і суди магістратів. </w:t>
      </w:r>
      <w:r w:rsidRPr="00F758E4">
        <w:rPr>
          <w:rFonts w:ascii="Times New Roman" w:eastAsia="Times New Roman" w:hAnsi="Times New Roman" w:cs="Times New Roman"/>
          <w:sz w:val="28"/>
          <w:szCs w:val="28"/>
        </w:rPr>
        <w:br/>
      </w:r>
    </w:p>
    <w:p w:rsidR="00E60414" w:rsidRDefault="00E60414" w:rsidP="00F758E4">
      <w:pPr>
        <w:spacing w:line="360" w:lineRule="auto"/>
        <w:rPr>
          <w:rFonts w:ascii="Times New Roman" w:eastAsia="Times New Roman" w:hAnsi="Times New Roman" w:cs="Times New Roman"/>
          <w:sz w:val="28"/>
          <w:szCs w:val="28"/>
        </w:rPr>
      </w:pPr>
    </w:p>
    <w:p w:rsidR="00E60414" w:rsidRDefault="00E60414" w:rsidP="00F758E4">
      <w:pPr>
        <w:spacing w:line="360" w:lineRule="auto"/>
        <w:rPr>
          <w:rFonts w:ascii="Times New Roman" w:eastAsia="Times New Roman" w:hAnsi="Times New Roman" w:cs="Times New Roman"/>
          <w:sz w:val="28"/>
          <w:szCs w:val="28"/>
        </w:rPr>
      </w:pPr>
    </w:p>
    <w:p w:rsidR="00E60414" w:rsidRDefault="00E60414" w:rsidP="00F758E4">
      <w:pPr>
        <w:spacing w:line="360" w:lineRule="auto"/>
        <w:rPr>
          <w:rFonts w:ascii="Times New Roman" w:eastAsia="Times New Roman" w:hAnsi="Times New Roman" w:cs="Times New Roman"/>
          <w:sz w:val="28"/>
          <w:szCs w:val="28"/>
        </w:rPr>
      </w:pPr>
    </w:p>
    <w:p w:rsidR="00E60414" w:rsidRDefault="00E60414" w:rsidP="00F758E4">
      <w:pPr>
        <w:spacing w:line="360" w:lineRule="auto"/>
        <w:rPr>
          <w:rFonts w:ascii="Times New Roman" w:eastAsia="Times New Roman" w:hAnsi="Times New Roman" w:cs="Times New Roman"/>
          <w:sz w:val="28"/>
          <w:szCs w:val="28"/>
        </w:rPr>
      </w:pPr>
    </w:p>
    <w:p w:rsidR="009531CC" w:rsidRPr="00F758E4" w:rsidRDefault="00F758E4" w:rsidP="00F758E4">
      <w:pPr>
        <w:spacing w:line="360" w:lineRule="auto"/>
        <w:rPr>
          <w:rFonts w:ascii="Times New Roman" w:eastAsia="Times New Roman" w:hAnsi="Times New Roman" w:cs="Times New Roman"/>
          <w:sz w:val="28"/>
          <w:szCs w:val="28"/>
        </w:rPr>
      </w:pPr>
      <w:r w:rsidRPr="00E60414">
        <w:rPr>
          <w:rFonts w:ascii="Times New Roman" w:eastAsia="Times New Roman" w:hAnsi="Times New Roman" w:cs="Times New Roman"/>
          <w:b/>
          <w:sz w:val="28"/>
          <w:szCs w:val="28"/>
        </w:rPr>
        <w:lastRenderedPageBreak/>
        <w:t xml:space="preserve"> </w:t>
      </w:r>
      <w:r w:rsidR="00E60414">
        <w:rPr>
          <w:rFonts w:ascii="Times New Roman" w:eastAsia="Times New Roman" w:hAnsi="Times New Roman" w:cs="Times New Roman"/>
          <w:b/>
          <w:sz w:val="28"/>
          <w:szCs w:val="28"/>
        </w:rPr>
        <w:t xml:space="preserve">                          </w:t>
      </w:r>
      <w:r w:rsidRPr="00E60414">
        <w:rPr>
          <w:rFonts w:ascii="Times New Roman" w:eastAsia="Times New Roman" w:hAnsi="Times New Roman" w:cs="Times New Roman"/>
          <w:b/>
          <w:sz w:val="28"/>
          <w:szCs w:val="28"/>
        </w:rPr>
        <w:t>4</w:t>
      </w:r>
      <w:r w:rsidR="00E60414" w:rsidRPr="00E60414">
        <w:rPr>
          <w:rFonts w:ascii="Times New Roman" w:eastAsia="Times New Roman" w:hAnsi="Times New Roman" w:cs="Times New Roman"/>
          <w:b/>
          <w:sz w:val="28"/>
          <w:szCs w:val="28"/>
        </w:rPr>
        <w:t>.</w:t>
      </w:r>
      <w:r w:rsidRPr="00E60414">
        <w:rPr>
          <w:rFonts w:ascii="Times New Roman" w:eastAsia="Times New Roman" w:hAnsi="Times New Roman" w:cs="Times New Roman"/>
          <w:b/>
          <w:sz w:val="28"/>
          <w:szCs w:val="28"/>
        </w:rPr>
        <w:t xml:space="preserve"> Адміністративно-територіальний поділ</w:t>
      </w:r>
      <w:r w:rsidRPr="00F758E4">
        <w:rPr>
          <w:rFonts w:ascii="Times New Roman" w:eastAsia="Times New Roman" w:hAnsi="Times New Roman" w:cs="Times New Roman"/>
          <w:sz w:val="28"/>
          <w:szCs w:val="28"/>
        </w:rPr>
        <w:t xml:space="preserve"> </w:t>
      </w:r>
      <w:r w:rsidRPr="00F758E4">
        <w:rPr>
          <w:rFonts w:ascii="Times New Roman" w:eastAsia="Times New Roman" w:hAnsi="Times New Roman" w:cs="Times New Roman"/>
          <w:sz w:val="28"/>
          <w:szCs w:val="28"/>
        </w:rPr>
        <w:br/>
        <w:t>Спочатку Конституція Індії 1950 р. закріпила федеративний устрій держави у формі союзу трьох різних за своїм становищем у Федерації груп штатів, які не враховували національний склад населяють їх народів.</w:t>
      </w:r>
    </w:p>
    <w:p w:rsidR="00F758E4" w:rsidRPr="00F758E4" w:rsidRDefault="00F758E4" w:rsidP="00F758E4">
      <w:pPr>
        <w:spacing w:line="360" w:lineRule="auto"/>
        <w:rPr>
          <w:rFonts w:ascii="Times New Roman" w:eastAsia="Times New Roman" w:hAnsi="Times New Roman" w:cs="Times New Roman"/>
          <w:sz w:val="28"/>
          <w:szCs w:val="28"/>
        </w:rPr>
        <w:sectPr w:rsidR="00F758E4" w:rsidRPr="00F758E4" w:rsidSect="00F51F56">
          <w:pgSz w:w="12240" w:h="15840"/>
          <w:pgMar w:top="1134" w:right="850" w:bottom="1134" w:left="1701" w:header="720" w:footer="720" w:gutter="0"/>
          <w:cols w:space="720"/>
          <w:docGrid w:linePitch="299"/>
        </w:sectPr>
      </w:pPr>
      <w:r w:rsidRPr="00F758E4">
        <w:rPr>
          <w:rFonts w:ascii="Times New Roman" w:eastAsia="Times New Roman" w:hAnsi="Times New Roman" w:cs="Times New Roman"/>
          <w:sz w:val="28"/>
          <w:szCs w:val="28"/>
        </w:rPr>
        <w:t xml:space="preserve">Принципові зміни в структурі федерального устрою Індії були викликані Законом про реорганізацію штатів 1956 р., який в цілому став найважливішим актом конституційного значення, що почав корінну перебудову Федерації за національною ознакою. Замість 28 старих багатомовних штатів було створено 14 нових, з яких 10 було сформовано за монолінгвістіческому принципом, а в чотирьох інших застосовувався принцип білінгвізму (використання двох мов). Шість територіальних підрозділів отримали статус союзних Територій. Було ліквідовано розподіл штатів на юридично нерівноправні групи. Територіальний поділ прийшло в більшу відповідність з національними, соціально-економічними і культурними потребами населення країни. Перебудова Федерації здійснювалась на основі наступних принципів: збереження і зміцнення єдності і безпеки країни, створення однорідних в мовному та культурному відношенні штатів з урахуванням фінансової і адміністративної доцільності, а також можливість розробки загальнонаціонального плану. Реорганізація штатів 1956 р. стала вирішальною подією в об'єднанні країни на національній основі. Вона покінчила з існуванням князівств, ліквідувала інститут правителів штатів з феодальних князів - раджпрамукхов - і ряд інших пережитків, дала новий стимул розвитку продуктивних сил як окремих штатів, так і країни в цілому. </w:t>
      </w:r>
      <w:r w:rsidRPr="00F758E4">
        <w:rPr>
          <w:rFonts w:ascii="Times New Roman" w:eastAsia="Times New Roman" w:hAnsi="Times New Roman" w:cs="Times New Roman"/>
          <w:sz w:val="28"/>
          <w:szCs w:val="28"/>
        </w:rPr>
        <w:br/>
        <w:t xml:space="preserve">Крім штатів, в індійську Федерацію входить ще така специфічна форма значно обмеженої автономії, як союзна територія. Сім існуючих в даний час союзних територій мають набір органів управління, аналогічний штатам, хоча їх автономія вже. </w:t>
      </w:r>
      <w:r w:rsidRPr="00F758E4">
        <w:rPr>
          <w:rFonts w:ascii="Times New Roman" w:eastAsia="Times New Roman" w:hAnsi="Times New Roman" w:cs="Times New Roman"/>
          <w:sz w:val="28"/>
          <w:szCs w:val="28"/>
        </w:rPr>
        <w:br/>
        <w:t xml:space="preserve">У сфері законодавства компетенція розподіляється між Союзом і штатами </w:t>
      </w:r>
      <w:r w:rsidRPr="00F758E4">
        <w:rPr>
          <w:rFonts w:ascii="Times New Roman" w:eastAsia="Times New Roman" w:hAnsi="Times New Roman" w:cs="Times New Roman"/>
          <w:sz w:val="28"/>
          <w:szCs w:val="28"/>
        </w:rPr>
        <w:lastRenderedPageBreak/>
        <w:t xml:space="preserve">відповідно до трьох переліками питань, даними в додатку VII до Конституції. У «союзному переліку» визначені питання, що належать до сфери виключної компетенції законодавства Федерації. Сюди відносяться такі важливі питання, як оборона країни, зовнішньополітичні, зовнішньоторговельні зв'язки, банківська справа, грошовий обіг, залізничні, повітряні і водні повідомлення, торгівля між штатами та ін Згідно ст. 248 Конституції, до сфери виняткового законодавства Союзу належать також і всі питання, які не увійшли до жодного з переліків згаданого додатки. </w:t>
      </w:r>
      <w:r w:rsidRPr="00F758E4">
        <w:rPr>
          <w:rFonts w:ascii="Times New Roman" w:eastAsia="Times New Roman" w:hAnsi="Times New Roman" w:cs="Times New Roman"/>
          <w:sz w:val="28"/>
          <w:szCs w:val="28"/>
        </w:rPr>
        <w:br/>
        <w:t xml:space="preserve">Перелік збігається законодавства містить питання, за якими можуть здійснювати законодавчу діяльність як Федерація, так і її суб'єкти (за відсутності відповідного закону Федерації або в разі схвалення президентом). Третій перелік відноситься до виключної компетенції штатів. </w:t>
      </w:r>
      <w:r w:rsidRPr="00F758E4">
        <w:rPr>
          <w:rFonts w:ascii="Times New Roman" w:eastAsia="Times New Roman" w:hAnsi="Times New Roman" w:cs="Times New Roman"/>
          <w:sz w:val="28"/>
          <w:szCs w:val="28"/>
        </w:rPr>
        <w:br/>
        <w:t xml:space="preserve">Усі штати, крім Джамму і Кашміру, що володіє власною конституцією і громадянством, мають єдиний правовий статус в Союзі, який визначається додатком VII, ст. 370 і іншими положеннями Конституції Індії. Встановлено єдине федеральне громадянство. </w:t>
      </w:r>
      <w:r w:rsidRPr="00F758E4">
        <w:rPr>
          <w:rFonts w:ascii="Times New Roman" w:eastAsia="Times New Roman" w:hAnsi="Times New Roman" w:cs="Times New Roman"/>
          <w:sz w:val="28"/>
          <w:szCs w:val="28"/>
        </w:rPr>
        <w:br/>
        <w:t xml:space="preserve">Судові та адміністративні органи всіх штатів і Федерації складають єдину систему. Уряд Індійського Союзу може давати урядам штатів будь-які вказівки, що стосуються виконання федеральних законів. Території штатів, крім Джамму і Кашміру, де необхідна згода їхніх вищих законодавчих органів, можуть бути змінені без згоди штатів. Крім того, за згодою центрального уряду губернатор має право передавати Союзу будь-які функції чи повноваження, належать штату. </w:t>
      </w:r>
      <w:r w:rsidRPr="00F758E4">
        <w:rPr>
          <w:rFonts w:ascii="Times New Roman" w:eastAsia="Times New Roman" w:hAnsi="Times New Roman" w:cs="Times New Roman"/>
          <w:sz w:val="28"/>
          <w:szCs w:val="28"/>
        </w:rPr>
        <w:br/>
        <w:t>Найбільш яскравим вираженням зростаючого панування центру над штатами є</w:t>
      </w:r>
      <w:r w:rsidRPr="00F758E4">
        <w:rPr>
          <w:rFonts w:ascii="Times New Roman" w:eastAsia="Times New Roman" w:hAnsi="Times New Roman" w:cs="Times New Roman"/>
          <w:sz w:val="28"/>
          <w:szCs w:val="28"/>
          <w:lang w:val="uk-UA"/>
        </w:rPr>
        <w:t xml:space="preserve"> детально розроблений інститут </w:t>
      </w:r>
      <w:r w:rsidRPr="00F758E4">
        <w:rPr>
          <w:rFonts w:ascii="Times New Roman" w:eastAsia="Times New Roman" w:hAnsi="Times New Roman" w:cs="Times New Roman"/>
          <w:sz w:val="28"/>
          <w:szCs w:val="28"/>
          <w:lang w:eastAsia="ru-RU"/>
        </w:rPr>
        <w:t xml:space="preserve">надзвичайного стану. Введення такого положення істотно обмежує права штатів, а практичне його здійснення нерідко призводить до масових і серйозних порушень прав і свобод громадян. З п'яти десятиліть незалежного розвитку майже 12 років Індія провела в стані </w:t>
      </w:r>
      <w:r w:rsidRPr="00F758E4">
        <w:rPr>
          <w:rFonts w:ascii="Times New Roman" w:eastAsia="Times New Roman" w:hAnsi="Times New Roman" w:cs="Times New Roman"/>
          <w:sz w:val="28"/>
          <w:szCs w:val="28"/>
          <w:lang w:eastAsia="ru-RU"/>
        </w:rPr>
        <w:lastRenderedPageBreak/>
        <w:t xml:space="preserve">надзвичайного стану. Ще однією формою інституту надзвичайного стану в масштабах штату є президентське правління (ст. 356), з оголошенням якого основні функції з управління тим чи іншим штатом переходять до центральних органів держави. Президентське правління в штатах застосовувалося в Індії близько 100 разів. </w:t>
      </w:r>
      <w:r w:rsidRPr="00F758E4">
        <w:rPr>
          <w:rFonts w:ascii="Times New Roman" w:eastAsia="Times New Roman" w:hAnsi="Times New Roman" w:cs="Times New Roman"/>
          <w:sz w:val="28"/>
          <w:szCs w:val="28"/>
          <w:lang w:eastAsia="ru-RU"/>
        </w:rPr>
        <w:br/>
        <w:t xml:space="preserve">Прагнення до унітаризму і централізації в Індії невіддільне від прагнення до регіоналізму і децентралізації, яке знаходить своє вираження у створенні нових штатів і союзних територій, в частіших вимогах надати штатам більший обсяг автономії. </w:t>
      </w:r>
      <w:r w:rsidRPr="00F758E4">
        <w:rPr>
          <w:rFonts w:ascii="Times New Roman" w:eastAsia="Times New Roman" w:hAnsi="Times New Roman" w:cs="Times New Roman"/>
          <w:sz w:val="28"/>
          <w:szCs w:val="28"/>
          <w:lang w:eastAsia="ru-RU"/>
        </w:rPr>
        <w:br/>
        <w:t xml:space="preserve">Останнім часом зберігаються сепаратистські тенденції в різних районах країни, особливо в штатах Джамму і Кашмір, Гуджарат, Пенджаб і Тамілнад. </w:t>
      </w:r>
      <w:r w:rsidRPr="00F758E4">
        <w:rPr>
          <w:rFonts w:ascii="Times New Roman" w:eastAsia="Times New Roman" w:hAnsi="Times New Roman" w:cs="Times New Roman"/>
          <w:sz w:val="28"/>
          <w:szCs w:val="28"/>
          <w:lang w:eastAsia="ru-RU"/>
        </w:rPr>
        <w:br/>
        <w:t xml:space="preserve">Публічна влада в штатах і союзних територіях </w:t>
      </w:r>
      <w:r w:rsidRPr="00F758E4">
        <w:rPr>
          <w:rFonts w:ascii="Times New Roman" w:eastAsia="Times New Roman" w:hAnsi="Times New Roman" w:cs="Times New Roman"/>
          <w:sz w:val="28"/>
          <w:szCs w:val="28"/>
          <w:lang w:eastAsia="ru-RU"/>
        </w:rPr>
        <w:br/>
        <w:t xml:space="preserve">У кожному з 25 штатів країни вищими органами влади є: губернатор, легіслатура штату, рада міністрів і вищий суд штату. </w:t>
      </w:r>
      <w:r w:rsidRPr="00F758E4">
        <w:rPr>
          <w:rFonts w:ascii="Times New Roman" w:eastAsia="Times New Roman" w:hAnsi="Times New Roman" w:cs="Times New Roman"/>
          <w:sz w:val="28"/>
          <w:szCs w:val="28"/>
          <w:lang w:eastAsia="ru-RU"/>
        </w:rPr>
        <w:br/>
        <w:t xml:space="preserve">Вищою посадовою особою штату є губернатор. Він призначається Президентом Республіки строком на п'ять років з можливістю повторних призначень в подальшому. Губернатор повинен бути громадянином Індії не молодше 35 років, не позичати будь-якої іншої оплачуваної посади і не бути депутатом Парламенту країни або легіслатури штату. </w:t>
      </w:r>
      <w:r w:rsidRPr="00F758E4">
        <w:rPr>
          <w:rFonts w:ascii="Times New Roman" w:eastAsia="Times New Roman" w:hAnsi="Times New Roman" w:cs="Times New Roman"/>
          <w:sz w:val="28"/>
          <w:szCs w:val="28"/>
          <w:lang w:eastAsia="ru-RU"/>
        </w:rPr>
        <w:br/>
        <w:t xml:space="preserve">В якості представника Союзу губернатор здійснює контроль за управлінням і законодавством штату; він призначає головного міністра і за його пропозицією міністрів штату; він має право в будь-який час змістити їх (ст. 164); губернатор є складовою частиною легіслатури штату; скликає і розпускає законодавчі збори штату ; надсилає йому послання (ст. 175); він стверджує законопроекти (ст. 200) і т. д. Губернатор володіє правом як абсолютного, так і відкладального вето щодо законопроектів, прийнятих легіслатурою штату. Висловлюючи інтереси Союзу, відповідно до ст. 201 губернатор має право направити будь-який законопроект на схвалення президентом країни. Губернатор призначає </w:t>
      </w:r>
      <w:r w:rsidRPr="00F758E4">
        <w:rPr>
          <w:rFonts w:ascii="Times New Roman" w:eastAsia="Times New Roman" w:hAnsi="Times New Roman" w:cs="Times New Roman"/>
          <w:sz w:val="28"/>
          <w:szCs w:val="28"/>
          <w:lang w:eastAsia="ru-RU"/>
        </w:rPr>
        <w:lastRenderedPageBreak/>
        <w:t xml:space="preserve">окружних суддів. Важливо відзначити те, що губернатор є гарантом інтересів Федерації в штаті. </w:t>
      </w:r>
      <w:r w:rsidRPr="00F758E4">
        <w:rPr>
          <w:rFonts w:ascii="Times New Roman" w:eastAsia="Times New Roman" w:hAnsi="Times New Roman" w:cs="Times New Roman"/>
          <w:sz w:val="28"/>
          <w:szCs w:val="28"/>
          <w:lang w:eastAsia="ru-RU"/>
        </w:rPr>
        <w:br/>
        <w:t xml:space="preserve">Вищим законодавчим органом штату є легіслатура, яка може складатися з двох палат: законодавчих зборів і законодавчої ради, а також губернатора. Конституція прямо не передбачає обов'язкової наявності верхньої палати в кожному штаті. Законодавчі збори є у всіх штатах, в той час як законодавчі ради - лише в половині з них. У рамках запропонованої їм компетенції легіслатури штатів видають закони з питань, віднесених додатком VII до Конституції до сфери виключної компетенції штатів або спільної компетенції Союзу і штатів. На засіданнях палат головують обираються їх складами, відповідно, спікер законодавчих зборів або голова законодавчої ради. Законодавча рада легіслатури штату має право відкладального вето і може затримати прийняття будь-якого нефінансового законопроекту на чотири місяці, а фінансового - на 14 днів. </w:t>
      </w:r>
      <w:r w:rsidRPr="00F758E4">
        <w:rPr>
          <w:rFonts w:ascii="Times New Roman" w:eastAsia="Times New Roman" w:hAnsi="Times New Roman" w:cs="Times New Roman"/>
          <w:sz w:val="28"/>
          <w:szCs w:val="28"/>
          <w:lang w:eastAsia="ru-RU"/>
        </w:rPr>
        <w:br/>
        <w:t>Губернатор зобов'язаний призначити лідера партії, яка заручилася підтримкою більшості в законодавчих зборах штату, головним міністром, а за поданням</w:t>
      </w:r>
      <w:r w:rsidRPr="00F758E4">
        <w:rPr>
          <w:rFonts w:ascii="Times New Roman" w:eastAsia="Times New Roman" w:hAnsi="Times New Roman" w:cs="Times New Roman"/>
          <w:sz w:val="28"/>
          <w:szCs w:val="28"/>
          <w:lang w:val="uk-UA" w:eastAsia="ru-RU"/>
        </w:rPr>
        <w:t xml:space="preserve"> останнього – решту членів уряду штату.</w:t>
      </w:r>
      <w:r w:rsidRPr="00F758E4">
        <w:rPr>
          <w:rFonts w:ascii="Times New Roman" w:eastAsia="Times New Roman" w:hAnsi="Times New Roman" w:cs="Times New Roman"/>
          <w:sz w:val="28"/>
          <w:szCs w:val="28"/>
        </w:rPr>
        <w:t xml:space="preserve"> Число міністрів в штатах Конституцією не визначено. На практиці воно коливається від 6 до 14 осіб. </w:t>
      </w:r>
      <w:r w:rsidRPr="00F758E4">
        <w:rPr>
          <w:rFonts w:ascii="Times New Roman" w:eastAsia="Times New Roman" w:hAnsi="Times New Roman" w:cs="Times New Roman"/>
          <w:sz w:val="28"/>
          <w:szCs w:val="28"/>
        </w:rPr>
        <w:br/>
        <w:t xml:space="preserve">Згідно міцно усталеному звичаєм, губернатор повинен діяти відповідно до «совєтами» міністрів уряду штату. Тому, як і на федеральному рівні, саме уряд є головним органом, фактично здійснює державну владу в штаті. </w:t>
      </w:r>
      <w:r w:rsidRPr="00F758E4">
        <w:rPr>
          <w:rFonts w:ascii="Times New Roman" w:eastAsia="Times New Roman" w:hAnsi="Times New Roman" w:cs="Times New Roman"/>
          <w:sz w:val="28"/>
          <w:szCs w:val="28"/>
        </w:rPr>
        <w:br/>
        <w:t xml:space="preserve">Систему органів союзної території очолює призначається президентом і діє від його імені керівник. Рішенням центрального Парламенту для союзних територій можуть створюватися свої легіслатури, ради міністрів і вищі суди. Незважаючи на те, що ради міністрів і легіслатури союзних територій можуть давати поради керуючим, останні залишаються повністю підлеглими Президенту (фактично - Прем'єр-міністру Союзу), який має право видавати обов'язкові для виконання правила з питань управління союзними територіями. Вищу законодавчу владу в </w:t>
      </w:r>
      <w:r w:rsidRPr="00F758E4">
        <w:rPr>
          <w:rFonts w:ascii="Times New Roman" w:eastAsia="Times New Roman" w:hAnsi="Times New Roman" w:cs="Times New Roman"/>
          <w:sz w:val="28"/>
          <w:szCs w:val="28"/>
        </w:rPr>
        <w:lastRenderedPageBreak/>
        <w:t xml:space="preserve">союзних територіях здійснює федеральний Парламент, а вищий суд союзної території є лише підлеглим Верховному суду середньою ланкою єдиної судової системи країни. </w:t>
      </w:r>
      <w:r w:rsidRPr="00F758E4">
        <w:rPr>
          <w:rFonts w:ascii="Times New Roman" w:eastAsia="Times New Roman" w:hAnsi="Times New Roman" w:cs="Times New Roman"/>
          <w:sz w:val="28"/>
          <w:szCs w:val="28"/>
        </w:rPr>
        <w:br/>
        <w:t xml:space="preserve">Місцеве самоврядування та управління </w:t>
      </w:r>
      <w:r w:rsidRPr="00F758E4">
        <w:rPr>
          <w:rFonts w:ascii="Times New Roman" w:eastAsia="Times New Roman" w:hAnsi="Times New Roman" w:cs="Times New Roman"/>
          <w:sz w:val="28"/>
          <w:szCs w:val="28"/>
        </w:rPr>
        <w:br/>
        <w:t>Кожний штат поділяється на округи. Губернатор за вказівкою уряду штату для управління декількома округами (зазвичай 7-8) призначає комісара, який вважається вищою посадовою особою округу і підпорядковується уряду штату. Заступник комісара здійснює збір податків, набір в армію, надає позички і розподіляє допомогу між потребуючими, наглядає за в'язницями, здійснює</w:t>
      </w:r>
      <w:r w:rsidR="00F51F56">
        <w:rPr>
          <w:rFonts w:ascii="Times New Roman" w:eastAsia="Times New Roman" w:hAnsi="Times New Roman" w:cs="Times New Roman"/>
          <w:sz w:val="28"/>
          <w:szCs w:val="28"/>
        </w:rPr>
        <w:t xml:space="preserve"> деякі судові повноваження і т.</w:t>
      </w:r>
      <w:r w:rsidRPr="00F758E4">
        <w:rPr>
          <w:rFonts w:ascii="Times New Roman" w:eastAsia="Times New Roman" w:hAnsi="Times New Roman" w:cs="Times New Roman"/>
          <w:sz w:val="28"/>
          <w:szCs w:val="28"/>
        </w:rPr>
        <w:t xml:space="preserve">д. </w:t>
      </w:r>
      <w:r w:rsidRPr="00F758E4">
        <w:rPr>
          <w:rFonts w:ascii="Times New Roman" w:eastAsia="Times New Roman" w:hAnsi="Times New Roman" w:cs="Times New Roman"/>
          <w:sz w:val="28"/>
          <w:szCs w:val="28"/>
        </w:rPr>
        <w:br/>
        <w:t xml:space="preserve">Території округів поділяються на талукі і тексіли. Лише в деяких штатах в округах є виборні ради. </w:t>
      </w:r>
      <w:r w:rsidRPr="00F758E4">
        <w:rPr>
          <w:rFonts w:ascii="Times New Roman" w:eastAsia="Times New Roman" w:hAnsi="Times New Roman" w:cs="Times New Roman"/>
          <w:sz w:val="28"/>
          <w:szCs w:val="28"/>
        </w:rPr>
        <w:br/>
        <w:t xml:space="preserve">72 великих міста виділено з окружного підпорядкування, і в них утворені муніципальні корпорації - найстаріші, найбільш представницькі та автономні органи самоврядування в Індії. Населення цих міст обирає на термін 3-5 років Генеральна рада, члени якого зі свого складу обирають мера міста та його заступників строком, як правило, на один рік. Головним керуючим корпорації, в руках якого зосереджена виконавча влада, є призначається урядом штату комісар корпорації. У кожній муніципальної корпорації є комісії по найважливіших напрямках її діяльності: з питань освіти, охорони здоров'я, фінансів, санітарії, поточних питань і т. д. </w:t>
      </w:r>
      <w:r w:rsidRPr="00F758E4">
        <w:rPr>
          <w:rFonts w:ascii="Times New Roman" w:eastAsia="Times New Roman" w:hAnsi="Times New Roman" w:cs="Times New Roman"/>
          <w:sz w:val="28"/>
          <w:szCs w:val="28"/>
        </w:rPr>
        <w:br/>
        <w:t xml:space="preserve">У містах з населенням більше 10 тис. чоловік жителі обирають муніципальні ради, компетенція яких значно вужче. У країні налічується близько 1500 муніципальних рад. </w:t>
      </w:r>
      <w:r w:rsidRPr="00F758E4">
        <w:rPr>
          <w:rFonts w:ascii="Times New Roman" w:eastAsia="Times New Roman" w:hAnsi="Times New Roman" w:cs="Times New Roman"/>
          <w:sz w:val="28"/>
          <w:szCs w:val="28"/>
        </w:rPr>
        <w:br/>
        <w:t xml:space="preserve">У керівних принципах політики держави Конституція Індії (ст. 40) передбачає створення сільських пан-чаятов - традиційних органів місцевого самоврядування - і наділення цих органів владою, необхідної для їх функціонування в якості одиниць управління. Повноваження панчаятов </w:t>
      </w:r>
      <w:r w:rsidRPr="00F758E4">
        <w:rPr>
          <w:rFonts w:ascii="Times New Roman" w:eastAsia="Times New Roman" w:hAnsi="Times New Roman" w:cs="Times New Roman"/>
          <w:sz w:val="28"/>
          <w:szCs w:val="28"/>
        </w:rPr>
        <w:lastRenderedPageBreak/>
        <w:t xml:space="preserve">охоплюють деякі питання сільського господарства, охорони здоров'я, санітарії, благоустрою та окремі суто місцеві проблеми життя громади. </w:t>
      </w:r>
      <w:r w:rsidRPr="00F758E4">
        <w:rPr>
          <w:rFonts w:ascii="Times New Roman" w:eastAsia="Times New Roman" w:hAnsi="Times New Roman" w:cs="Times New Roman"/>
          <w:sz w:val="28"/>
          <w:szCs w:val="28"/>
        </w:rPr>
        <w:br/>
        <w:t xml:space="preserve">В даний час панчаятами охоплено більше 95% всього сільського населення. У більшості штатів панчаятская система складається з трьох рівнів: нижчого - сільські панчаяти (яких налічується 225 832), середнього - панчаят самити (тобто панчаят на рівні такого адміністративного району, як талук, - їх у країні 4414) і вищого - зіла паришад (панчаят на рівні великого адміністративно-територіального підрозділу - округу, яких в Індії 274). </w:t>
      </w:r>
      <w:r w:rsidRPr="00F758E4">
        <w:rPr>
          <w:rFonts w:ascii="Times New Roman" w:eastAsia="Times New Roman" w:hAnsi="Times New Roman" w:cs="Times New Roman"/>
          <w:sz w:val="28"/>
          <w:szCs w:val="28"/>
        </w:rPr>
        <w:br/>
        <w:t xml:space="preserve">Найбільш поширений елемент системи панчаятов - сільський панчаят - організаційно складається з трьох основних органів: загальних зборів села, виконавчого комітету панчаята і судового панчаята, або сільського суду. Повсякденна робота панчаята зазвичай здійснюється головою та комітетами, які складаються з фахівців і проводять велику суспільно корисну роботу. </w:t>
      </w:r>
      <w:r w:rsidRPr="00F758E4">
        <w:rPr>
          <w:rFonts w:ascii="Times New Roman" w:eastAsia="Times New Roman" w:hAnsi="Times New Roman" w:cs="Times New Roman"/>
          <w:sz w:val="28"/>
          <w:szCs w:val="28"/>
        </w:rPr>
        <w:br/>
        <w:t xml:space="preserve">На початку 90-х рр.. XX ст. почалася широкомасштабна конституційна реформа системи панчаятов і муніципалітетів. Сімдесят третьому і 74-я виправлення до Конституції Індії 1992 внесли до Основного закону 34 нові статті та два додатки (XI і XII), спрямованих на уніфікацію перш занадто строкатої і складної схеми місцевого самоврядування та його більш оптимальне включення в механізми, які здійснюють реформи в економіці, сільському господарстві та структури управління сучасної Індією. </w:t>
      </w:r>
      <w:r w:rsidRPr="00F758E4">
        <w:rPr>
          <w:rFonts w:ascii="Times New Roman" w:eastAsia="Times New Roman" w:hAnsi="Times New Roman" w:cs="Times New Roman"/>
          <w:sz w:val="28"/>
          <w:szCs w:val="28"/>
        </w:rPr>
        <w:br/>
        <w:t xml:space="preserve">Відповідно до п. d ст. 243 в редакції сімдесят третій поправки до Конституції панчаят представляє собою інститут самоврядування для сільської місцевості. Оновлена ​​конституційна схема панчаятов передбачила три рівні панчаятов, що діють у кожному штаті і союзної території: нижчого - як і раніше, панчаята на рівні села - грам сабха; середнього - на проміжному рівні (раніше - панчаят самити) та вищої - на рівні сільського району ( раніше - зіла паришад) (ст. 243Ь). </w:t>
      </w:r>
      <w:r w:rsidRPr="00F758E4">
        <w:rPr>
          <w:rFonts w:ascii="Times New Roman" w:eastAsia="Times New Roman" w:hAnsi="Times New Roman" w:cs="Times New Roman"/>
          <w:sz w:val="28"/>
          <w:szCs w:val="28"/>
        </w:rPr>
        <w:br/>
        <w:t xml:space="preserve">За представниками зареєстрованих (найбільш соціально відсталих) каст і племен в панчаятах резервується число місць, відповідне їх частці у населення </w:t>
      </w:r>
      <w:r w:rsidRPr="00F758E4">
        <w:rPr>
          <w:rFonts w:ascii="Times New Roman" w:eastAsia="Times New Roman" w:hAnsi="Times New Roman" w:cs="Times New Roman"/>
          <w:sz w:val="28"/>
          <w:szCs w:val="28"/>
        </w:rPr>
        <w:lastRenderedPageBreak/>
        <w:t xml:space="preserve">даного панчаята, а для жінок передбачено резервування '/ 3 всіх місць і посад голів панчаятов. Легіслатура штату може також законом штату на свій розсуд резервувати місця і посади в панчаятах для інших представників соціально відсталих верств населення. </w:t>
      </w:r>
      <w:r w:rsidRPr="00F758E4">
        <w:rPr>
          <w:rFonts w:ascii="Times New Roman" w:eastAsia="Times New Roman" w:hAnsi="Times New Roman" w:cs="Times New Roman"/>
          <w:sz w:val="28"/>
          <w:szCs w:val="28"/>
        </w:rPr>
        <w:br/>
        <w:t xml:space="preserve">Панчаяти обираються строком на п'ять років прямим голосуванням громадян, які досягли 18 років і які проживають на території панчаята. </w:t>
      </w:r>
      <w:r w:rsidRPr="00F758E4">
        <w:rPr>
          <w:rFonts w:ascii="Times New Roman" w:eastAsia="Times New Roman" w:hAnsi="Times New Roman" w:cs="Times New Roman"/>
          <w:sz w:val="28"/>
          <w:szCs w:val="28"/>
        </w:rPr>
        <w:br/>
        <w:t xml:space="preserve">Право бути обраним до панчаяти надається жителям, що досягли 21 року і проживають на території відповідного панчаята. До кандидатів у члени панчаята пред'являються ті ж вимоги, що і до кандидатів у легіслатури штатів. </w:t>
      </w:r>
      <w:r w:rsidRPr="00F758E4">
        <w:rPr>
          <w:rFonts w:ascii="Times New Roman" w:eastAsia="Times New Roman" w:hAnsi="Times New Roman" w:cs="Times New Roman"/>
          <w:sz w:val="28"/>
          <w:szCs w:val="28"/>
        </w:rPr>
        <w:br/>
        <w:t xml:space="preserve">Легіслатури штатів можуть надавати панчаята право збору податків, фінансову допомогу, а також можливість створення спеціальних фондів. </w:t>
      </w:r>
      <w:r w:rsidRPr="00F758E4">
        <w:rPr>
          <w:rFonts w:ascii="Times New Roman" w:eastAsia="Times New Roman" w:hAnsi="Times New Roman" w:cs="Times New Roman"/>
          <w:sz w:val="28"/>
          <w:szCs w:val="28"/>
        </w:rPr>
        <w:br/>
        <w:t xml:space="preserve">У той же час створювана губернатором штату фінансова комісія має право контролювати фінансову діяльність панчаятов і муніципалітетів і давати їм відповідні рекомендації щодо розподілу доходів від податків, коштів, фондів і дотацій між штатом і панчаятами. </w:t>
      </w:r>
      <w:r w:rsidRPr="00F758E4">
        <w:rPr>
          <w:rFonts w:ascii="Times New Roman" w:eastAsia="Times New Roman" w:hAnsi="Times New Roman" w:cs="Times New Roman"/>
          <w:sz w:val="28"/>
          <w:szCs w:val="28"/>
        </w:rPr>
        <w:br/>
        <w:t xml:space="preserve">Для координації, консолідації та реалізації планів розвитку панчаятов легіслатурами штатів створюються районні планові комісії. У федеральних районах створюються аналогічні федеральні комісії. </w:t>
      </w:r>
      <w:r w:rsidRPr="00F758E4">
        <w:rPr>
          <w:rFonts w:ascii="Times New Roman" w:eastAsia="Times New Roman" w:hAnsi="Times New Roman" w:cs="Times New Roman"/>
          <w:sz w:val="28"/>
          <w:szCs w:val="28"/>
        </w:rPr>
        <w:br/>
        <w:t xml:space="preserve">У міських і індустріально розвинених районах у кожному штаті і союзної території створюються муніципалітети. </w:t>
      </w:r>
      <w:r w:rsidRPr="00F758E4">
        <w:rPr>
          <w:rFonts w:ascii="Times New Roman" w:eastAsia="Times New Roman" w:hAnsi="Times New Roman" w:cs="Times New Roman"/>
          <w:sz w:val="28"/>
          <w:szCs w:val="28"/>
        </w:rPr>
        <w:br/>
        <w:t xml:space="preserve">Також в Індії створюються селища міського типу, звані «нагар панчаят» (або інакше - відповідно з місцевими мовами і звичаями). Для менших міських територій формуються муніципальні ради. На більш великих міських територіях організуються муніципальні корпорації. </w:t>
      </w:r>
      <w:r w:rsidRPr="00F758E4">
        <w:rPr>
          <w:rFonts w:ascii="Times New Roman" w:eastAsia="Times New Roman" w:hAnsi="Times New Roman" w:cs="Times New Roman"/>
          <w:sz w:val="28"/>
          <w:szCs w:val="28"/>
        </w:rPr>
        <w:br/>
        <w:t xml:space="preserve">У разі неподпаденія місцевості з яких-небудь параметрами під поняття муніципалітету того чи іншого рівня губернатор може надати їй статус промислового району (industrial township). </w:t>
      </w:r>
      <w:r w:rsidRPr="00F758E4">
        <w:rPr>
          <w:rFonts w:ascii="Times New Roman" w:eastAsia="Times New Roman" w:hAnsi="Times New Roman" w:cs="Times New Roman"/>
          <w:sz w:val="28"/>
          <w:szCs w:val="28"/>
        </w:rPr>
        <w:br/>
        <w:t xml:space="preserve">Як видається, ідеалом, який ставився в процесі створення і подальшої зміни </w:t>
      </w:r>
      <w:r w:rsidRPr="00F758E4">
        <w:rPr>
          <w:rFonts w:ascii="Times New Roman" w:eastAsia="Times New Roman" w:hAnsi="Times New Roman" w:cs="Times New Roman"/>
          <w:sz w:val="28"/>
          <w:szCs w:val="28"/>
        </w:rPr>
        <w:lastRenderedPageBreak/>
        <w:t xml:space="preserve">Основного закону Індійської Республіки, було прагнення на основі постійного обліку як свого, так і конституційного досвіду і практики різних країн і пристосування їх до специфіки власної держави створити гнучкий, життєздатний і добре керований юридичний механізм саморегулювання і саморозвитку політичної, економічної та суспільного життя молодої, бурхливо і багатопланово розвивається Індії. У результаті зіткнення цього ідеалу з реальністю, боротьби і взаємодії різноманітних соціальних сил, природно, дечого вдалося досягти, а щось не вийшло, а тому цей напрямок зі змінним успіхом, ймовірно, буде характеризувати конституційне розвиток країни в осяжному майбутньому. </w:t>
      </w:r>
    </w:p>
    <w:p w:rsidR="00F758E4" w:rsidRPr="00F758E4" w:rsidRDefault="00F758E4" w:rsidP="00F758E4">
      <w:pPr>
        <w:spacing w:line="360" w:lineRule="auto"/>
        <w:rPr>
          <w:rFonts w:ascii="Times New Roman" w:hAnsi="Times New Roman" w:cs="Times New Roman"/>
          <w:sz w:val="28"/>
          <w:szCs w:val="28"/>
          <w:lang w:val="uk-UA"/>
        </w:rPr>
      </w:pPr>
      <w:r w:rsidRPr="00E60414">
        <w:rPr>
          <w:rFonts w:ascii="Times New Roman" w:eastAsia="Times New Roman" w:hAnsi="Times New Roman" w:cs="Times New Roman"/>
          <w:b/>
          <w:sz w:val="28"/>
          <w:szCs w:val="28"/>
        </w:rPr>
        <w:lastRenderedPageBreak/>
        <w:t xml:space="preserve">Список літератури: </w:t>
      </w:r>
      <w:r w:rsidRPr="00E60414">
        <w:rPr>
          <w:rFonts w:ascii="Times New Roman" w:eastAsia="Times New Roman" w:hAnsi="Times New Roman" w:cs="Times New Roman"/>
          <w:b/>
          <w:sz w:val="28"/>
          <w:szCs w:val="28"/>
        </w:rPr>
        <w:br/>
      </w:r>
      <w:r w:rsidR="00E60414">
        <w:rPr>
          <w:rFonts w:ascii="Times New Roman" w:eastAsia="Times New Roman" w:hAnsi="Times New Roman" w:cs="Times New Roman"/>
          <w:sz w:val="28"/>
          <w:szCs w:val="28"/>
        </w:rPr>
        <w:t xml:space="preserve">1. Конституція Індії </w:t>
      </w:r>
      <w:r w:rsidR="00E60414">
        <w:rPr>
          <w:rFonts w:ascii="Times New Roman" w:eastAsia="Times New Roman" w:hAnsi="Times New Roman" w:cs="Times New Roman"/>
          <w:sz w:val="28"/>
          <w:szCs w:val="28"/>
        </w:rPr>
        <w:br/>
        <w:t xml:space="preserve">2. </w:t>
      </w:r>
      <w:r w:rsidRPr="00F758E4">
        <w:rPr>
          <w:rFonts w:ascii="Times New Roman" w:eastAsia="Times New Roman" w:hAnsi="Times New Roman" w:cs="Times New Roman"/>
          <w:sz w:val="28"/>
          <w:szCs w:val="28"/>
        </w:rPr>
        <w:t>Правові системи країн світу: Енциклопедичний довідник. - 3-е изд., Перераб. і доп. (Відп. ред. Докт. Юрид. Наук, проф. А. Я. Сухарєв.). - М: Видавництво НОРМА, 2003</w:t>
      </w:r>
      <w:r w:rsidR="00E60414">
        <w:rPr>
          <w:rFonts w:ascii="Times New Roman" w:eastAsia="Times New Roman" w:hAnsi="Times New Roman" w:cs="Times New Roman"/>
          <w:sz w:val="28"/>
          <w:szCs w:val="28"/>
        </w:rPr>
        <w:t xml:space="preserve"> р. </w:t>
      </w:r>
      <w:r w:rsidR="00E60414">
        <w:rPr>
          <w:rFonts w:ascii="Times New Roman" w:eastAsia="Times New Roman" w:hAnsi="Times New Roman" w:cs="Times New Roman"/>
          <w:sz w:val="28"/>
          <w:szCs w:val="28"/>
        </w:rPr>
        <w:br/>
        <w:t>3.</w:t>
      </w:r>
      <w:r w:rsidRPr="00F758E4">
        <w:rPr>
          <w:rFonts w:ascii="Times New Roman" w:eastAsia="Times New Roman" w:hAnsi="Times New Roman" w:cs="Times New Roman"/>
          <w:sz w:val="28"/>
          <w:szCs w:val="28"/>
        </w:rPr>
        <w:t xml:space="preserve"> Конституційне (державне) право зарубіжних країн Т.4 под.ред</w:t>
      </w:r>
      <w:r w:rsidR="00E60414">
        <w:rPr>
          <w:rFonts w:ascii="Times New Roman" w:eastAsia="Times New Roman" w:hAnsi="Times New Roman" w:cs="Times New Roman"/>
          <w:sz w:val="28"/>
          <w:szCs w:val="28"/>
        </w:rPr>
        <w:t xml:space="preserve">. Страшуна В.М. - М: 2005р. </w:t>
      </w:r>
      <w:r w:rsidR="00E60414">
        <w:rPr>
          <w:rFonts w:ascii="Times New Roman" w:eastAsia="Times New Roman" w:hAnsi="Times New Roman" w:cs="Times New Roman"/>
          <w:sz w:val="28"/>
          <w:szCs w:val="28"/>
        </w:rPr>
        <w:br/>
        <w:t xml:space="preserve">4. </w:t>
      </w:r>
      <w:r w:rsidRPr="00F758E4">
        <w:rPr>
          <w:rFonts w:ascii="Times New Roman" w:eastAsia="Times New Roman" w:hAnsi="Times New Roman" w:cs="Times New Roman"/>
          <w:sz w:val="28"/>
          <w:szCs w:val="28"/>
        </w:rPr>
        <w:t>Конституційне право зарубіжних країн под.ред. Баглая А.С. - М: 2006 р.</w:t>
      </w:r>
    </w:p>
    <w:sectPr w:rsidR="00F758E4" w:rsidRPr="00F758E4" w:rsidSect="00F51F56">
      <w:pgSz w:w="11906" w:h="16838" w:code="9"/>
      <w:pgMar w:top="1418" w:right="56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7038E"/>
    <w:multiLevelType w:val="hybridMultilevel"/>
    <w:tmpl w:val="FCC47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472106"/>
    <w:multiLevelType w:val="hybridMultilevel"/>
    <w:tmpl w:val="4A029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E4"/>
    <w:rsid w:val="00037B4F"/>
    <w:rsid w:val="00053B69"/>
    <w:rsid w:val="005A00E6"/>
    <w:rsid w:val="009531CC"/>
    <w:rsid w:val="00A5487D"/>
    <w:rsid w:val="00BF2A96"/>
    <w:rsid w:val="00D34AB9"/>
    <w:rsid w:val="00E60414"/>
    <w:rsid w:val="00F51F56"/>
    <w:rsid w:val="00F7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74AC2-5CDB-48A8-BD49-7A5D19E1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BF2A96"/>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semiHidden/>
    <w:rsid w:val="00BF2A96"/>
    <w:rPr>
      <w:rFonts w:ascii="Courier New" w:eastAsia="Times New Roman" w:hAnsi="Courier New" w:cs="Times New Roman"/>
      <w:sz w:val="20"/>
      <w:szCs w:val="20"/>
    </w:rPr>
  </w:style>
  <w:style w:type="paragraph" w:styleId="a5">
    <w:name w:val="List Paragraph"/>
    <w:basedOn w:val="a"/>
    <w:uiPriority w:val="34"/>
    <w:qFormat/>
    <w:rsid w:val="00BF2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5326</Words>
  <Characters>30359</Characters>
  <Application>Microsoft Office Word</Application>
  <DocSecurity>0</DocSecurity>
  <Lines>252</Lines>
  <Paragraphs>71</Paragraphs>
  <ScaleCrop>false</ScaleCrop>
  <Company/>
  <LinksUpToDate>false</LinksUpToDate>
  <CharactersWithSpaces>35614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8</cp:revision>
  <dcterms:created xsi:type="dcterms:W3CDTF">2015-04-05T14:16:00Z</dcterms:created>
  <dcterms:modified xsi:type="dcterms:W3CDTF">2015-07-18T10:11:00Z</dcterms:modified>
</cp:coreProperties>
</file>